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71A" w:rsidRPr="00870155" w:rsidRDefault="00F9371A" w:rsidP="00F9371A">
      <w:pPr>
        <w:pStyle w:val="ChapterHead"/>
      </w:pPr>
      <w:r w:rsidRPr="00870155">
        <w:t>Chapter</w:t>
      </w:r>
    </w:p>
    <w:p w:rsidR="00F9371A" w:rsidRPr="00870155" w:rsidRDefault="00F9371A" w:rsidP="00F9371A">
      <w:pPr>
        <w:pStyle w:val="ChapterNumber"/>
      </w:pPr>
      <w:r>
        <w:t>27</w:t>
      </w:r>
    </w:p>
    <w:p w:rsidR="00F9371A" w:rsidRPr="00870155" w:rsidDel="00581A44" w:rsidRDefault="00F9371A" w:rsidP="00F9371A">
      <w:pPr>
        <w:pStyle w:val="ChapterTitle"/>
      </w:pPr>
      <w:r>
        <w:t xml:space="preserve">Walking into Freedom Land: </w:t>
      </w:r>
      <w:r>
        <w:br/>
        <w:t>The Civil Rights Mo</w:t>
      </w:r>
      <w:bookmarkStart w:id="0" w:name="_GoBack"/>
      <w:bookmarkEnd w:id="0"/>
      <w:r>
        <w:t>vement</w:t>
      </w:r>
    </w:p>
    <w:p w:rsidR="00F35454" w:rsidRDefault="00F9371A" w:rsidP="00F9371A">
      <w:pPr>
        <w:rPr>
          <w:sz w:val="44"/>
          <w:szCs w:val="44"/>
        </w:rPr>
      </w:pPr>
      <w:r>
        <w:rPr>
          <w:sz w:val="44"/>
          <w:szCs w:val="44"/>
        </w:rPr>
        <w:t>1941</w:t>
      </w:r>
      <w:r>
        <w:rPr>
          <w:sz w:val="44"/>
          <w:szCs w:val="44"/>
        </w:rPr>
        <w:t>- 1973</w:t>
      </w:r>
    </w:p>
    <w:p w:rsidR="00F9371A" w:rsidRPr="002134BC" w:rsidRDefault="00F9371A" w:rsidP="00F9371A">
      <w:pPr>
        <w:pStyle w:val="ChapterHeading1"/>
        <w:spacing w:before="0" w:after="120"/>
      </w:pPr>
      <w:r w:rsidRPr="002134BC">
        <w:t>Chapter Outline</w:t>
      </w:r>
    </w:p>
    <w:p w:rsidR="00F9371A" w:rsidRDefault="00F9371A" w:rsidP="00F9371A">
      <w:pPr>
        <w:pStyle w:val="ChapterTextspaceafter"/>
      </w:pPr>
      <w:r w:rsidRPr="00064789">
        <w:t>The following annotated chapter outline will help you review the major topics covered in this chapter.</w:t>
      </w:r>
    </w:p>
    <w:p w:rsidR="00F9371A" w:rsidRPr="002134BC" w:rsidRDefault="00F9371A" w:rsidP="00F9371A">
      <w:pPr>
        <w:pStyle w:val="OutlineHead1"/>
        <w:spacing w:line="260" w:lineRule="exact"/>
      </w:pPr>
      <w:r w:rsidRPr="002134BC">
        <w:t xml:space="preserve">I. </w:t>
      </w:r>
      <w:r>
        <w:tab/>
      </w:r>
      <w:r w:rsidRPr="002134BC">
        <w:t xml:space="preserve">The Emerging Civil Rights Struggle, </w:t>
      </w:r>
      <w:r>
        <w:br/>
      </w:r>
      <w:r w:rsidRPr="002134BC">
        <w:t>1941–1957</w:t>
      </w:r>
    </w:p>
    <w:p w:rsidR="00F9371A" w:rsidRPr="00DB5294" w:rsidRDefault="00F9371A" w:rsidP="00F9371A">
      <w:pPr>
        <w:pStyle w:val="OutlineHead2"/>
        <w:spacing w:line="260" w:lineRule="exact"/>
      </w:pPr>
      <w:r>
        <w:tab/>
        <w:t xml:space="preserve">A. </w:t>
      </w:r>
      <w:r>
        <w:tab/>
      </w:r>
      <w:r w:rsidRPr="00DB5294">
        <w:t xml:space="preserve">Life </w:t>
      </w:r>
      <w:proofErr w:type="gramStart"/>
      <w:r>
        <w:t>U</w:t>
      </w:r>
      <w:r w:rsidRPr="00DB5294">
        <w:t>nder</w:t>
      </w:r>
      <w:proofErr w:type="gramEnd"/>
      <w:r w:rsidRPr="00DB5294">
        <w:t xml:space="preserve"> Jim Crow</w:t>
      </w:r>
    </w:p>
    <w:p w:rsidR="00F9371A" w:rsidRPr="00DB5294" w:rsidRDefault="00F9371A" w:rsidP="00F9371A">
      <w:pPr>
        <w:pStyle w:val="OutlineHead3"/>
        <w:spacing w:line="260" w:lineRule="exact"/>
      </w:pPr>
      <w:r>
        <w:tab/>
        <w:t xml:space="preserve">1. </w:t>
      </w:r>
      <w:r>
        <w:tab/>
      </w:r>
      <w:r w:rsidRPr="00DB5294">
        <w:t>Racial segregation and economic exploitation defined the lives of the majority of African Americans in the postwar decades.</w:t>
      </w:r>
    </w:p>
    <w:p w:rsidR="00F9371A" w:rsidRPr="00DB5294" w:rsidRDefault="00F9371A" w:rsidP="00F9371A">
      <w:pPr>
        <w:pStyle w:val="OutlineHead3"/>
        <w:spacing w:line="260" w:lineRule="exact"/>
      </w:pPr>
      <w:r>
        <w:tab/>
        <w:t xml:space="preserve">2. </w:t>
      </w:r>
      <w:r>
        <w:tab/>
      </w:r>
      <w:r w:rsidRPr="00DB5294">
        <w:t>Numbering 15 million in 1950, African Americans were approximately 10 percent of the U.S. population</w:t>
      </w:r>
      <w:r>
        <w:t>, but in</w:t>
      </w:r>
      <w:r w:rsidRPr="00DB5294">
        <w:t xml:space="preserve"> the South</w:t>
      </w:r>
      <w:r>
        <w:t>,</w:t>
      </w:r>
      <w:r w:rsidRPr="00DB5294">
        <w:t xml:space="preserve"> they constituted between 30 and 50 percent of the population of several states, such as South Carolina and Mississippi.</w:t>
      </w:r>
    </w:p>
    <w:p w:rsidR="00F9371A" w:rsidRPr="00DB5294" w:rsidRDefault="00F9371A" w:rsidP="00F9371A">
      <w:pPr>
        <w:pStyle w:val="OutlineHead3"/>
        <w:spacing w:line="260" w:lineRule="exact"/>
      </w:pPr>
      <w:r>
        <w:tab/>
        <w:t xml:space="preserve">3. </w:t>
      </w:r>
      <w:r>
        <w:tab/>
      </w:r>
      <w:r w:rsidRPr="00DB5294">
        <w:t xml:space="preserve">Segregation, commonly known as Jim Crow, prevailed in every aspect of southern life. In southern states, where two-thirds of all African Americans lived in 1950, blacks could not eat in restaurants patronized by whites or use the same waiting rooms at bus stations. </w:t>
      </w:r>
    </w:p>
    <w:p w:rsidR="00F9371A" w:rsidRDefault="00F9371A" w:rsidP="00F9371A">
      <w:pPr>
        <w:pStyle w:val="OutlineHead3"/>
        <w:spacing w:line="260" w:lineRule="exact"/>
      </w:pPr>
      <w:r>
        <w:tab/>
        <w:t xml:space="preserve">4. </w:t>
      </w:r>
      <w:r>
        <w:tab/>
        <w:t>Economic and political structures further marginalized and disempowered black citizens. African Americans could not work for local or state government and usually held low-wage menial jobs. Poll taxes, literacy tests, and intimidation had chiseled the proportion of eligible black voters to 20 percent, giving whites disproportionate power.</w:t>
      </w:r>
    </w:p>
    <w:p w:rsidR="00F9371A" w:rsidRPr="00DB5294" w:rsidRDefault="00F9371A" w:rsidP="00F9371A">
      <w:pPr>
        <w:pStyle w:val="OutlineHead3"/>
        <w:spacing w:line="260" w:lineRule="exact"/>
      </w:pPr>
      <w:r>
        <w:tab/>
        <w:t xml:space="preserve">5. </w:t>
      </w:r>
      <w:r>
        <w:tab/>
      </w:r>
      <w:r w:rsidRPr="00DB5294">
        <w:t>In the North, racial segregation in everyday life was less acute but equally tangible. Northern segregation took the form of a spatial system in which whites increasingly lived in suburbs or on the outskirts of cities, while African Americans were concentrated in downtown neighborhoods.</w:t>
      </w:r>
    </w:p>
    <w:p w:rsidR="00F9371A" w:rsidRPr="00DB5294" w:rsidRDefault="00F9371A" w:rsidP="00F9371A">
      <w:pPr>
        <w:pStyle w:val="OutlineHead3"/>
        <w:spacing w:line="260" w:lineRule="exact"/>
      </w:pPr>
      <w:r>
        <w:tab/>
        <w:t xml:space="preserve">6. </w:t>
      </w:r>
      <w:r>
        <w:tab/>
      </w:r>
      <w:r w:rsidRPr="00DB5294">
        <w:t>There was greater freedom for African Americans in the North and West than in the South. Blacks could vote, participate in politics, and, at least after the early 1960s, enjoy equal access to public accommodations. However, poverty and racial discrimination were also deeply entrenched in the North and West.</w:t>
      </w:r>
    </w:p>
    <w:p w:rsidR="00F9371A" w:rsidRPr="00DB5294" w:rsidRDefault="00F9371A" w:rsidP="00F9371A">
      <w:pPr>
        <w:pStyle w:val="OutlineHead2"/>
        <w:spacing w:line="260" w:lineRule="exact"/>
      </w:pPr>
      <w:r>
        <w:tab/>
        <w:t xml:space="preserve">B. </w:t>
      </w:r>
      <w:r>
        <w:tab/>
      </w:r>
      <w:r w:rsidRPr="00DB5294">
        <w:t>Origins of the Civil Rights Movement</w:t>
      </w:r>
    </w:p>
    <w:p w:rsidR="00F9371A" w:rsidRPr="00DB5294" w:rsidRDefault="00F9371A" w:rsidP="00F9371A">
      <w:pPr>
        <w:pStyle w:val="OutlineHead3"/>
        <w:spacing w:line="260" w:lineRule="exact"/>
      </w:pPr>
      <w:r>
        <w:tab/>
        <w:t xml:space="preserve">1. </w:t>
      </w:r>
      <w:r>
        <w:tab/>
      </w:r>
      <w:r w:rsidRPr="00DB5294">
        <w:t>A series of factors came together in the middle of the twentieth century to make a broad and unique movement possible.</w:t>
      </w:r>
    </w:p>
    <w:p w:rsidR="00F9371A" w:rsidRPr="00DB5294" w:rsidRDefault="00F9371A" w:rsidP="00F9371A">
      <w:pPr>
        <w:pStyle w:val="OutlineHead3"/>
        <w:spacing w:line="260" w:lineRule="exact"/>
      </w:pPr>
      <w:r>
        <w:tab/>
        <w:t xml:space="preserve">2. </w:t>
      </w:r>
      <w:r>
        <w:tab/>
      </w:r>
      <w:r w:rsidRPr="00DB5294">
        <w:t>An important influence was World War II. In the war against fascism, the Allies sought to discredit racist Nazi ideology. Committed to an antiracist ideology abroad, Americans increasingly condemned all forms of racism, even those at home.</w:t>
      </w:r>
    </w:p>
    <w:p w:rsidR="00F9371A" w:rsidRPr="00DB5294" w:rsidRDefault="00F9371A" w:rsidP="00F9371A">
      <w:pPr>
        <w:pStyle w:val="OutlineHead3"/>
        <w:spacing w:line="260" w:lineRule="exact"/>
      </w:pPr>
      <w:r>
        <w:tab/>
        <w:t xml:space="preserve">3. </w:t>
      </w:r>
      <w:r>
        <w:tab/>
      </w:r>
      <w:r w:rsidRPr="00DB5294">
        <w:t xml:space="preserve">The Cold War placed added pressure on U.S. officials. To inspire other nations in the global standoff with the Soviet Union, Truman </w:t>
      </w:r>
      <w:r>
        <w:t>advocated that the United States establish true democracy.</w:t>
      </w:r>
    </w:p>
    <w:p w:rsidR="00F9371A" w:rsidRPr="00DB5294" w:rsidRDefault="00F9371A" w:rsidP="00F9371A">
      <w:pPr>
        <w:pStyle w:val="OutlineHead3"/>
        <w:spacing w:line="260" w:lineRule="exact"/>
      </w:pPr>
      <w:r>
        <w:tab/>
        <w:t xml:space="preserve">4. </w:t>
      </w:r>
      <w:r>
        <w:tab/>
      </w:r>
      <w:r w:rsidRPr="00DB5294">
        <w:t>Among the most consequential factors was the growth of the urban black middle class. Historically small, the black middle class experienced robust growth after World War II. Its ranks produced most of the civil rights leaders.</w:t>
      </w:r>
    </w:p>
    <w:p w:rsidR="00F9371A" w:rsidRPr="00DB5294" w:rsidRDefault="00F9371A" w:rsidP="00F9371A">
      <w:pPr>
        <w:pStyle w:val="OutlineHead3"/>
        <w:spacing w:line="260" w:lineRule="exact"/>
      </w:pPr>
      <w:r>
        <w:lastRenderedPageBreak/>
        <w:tab/>
        <w:t xml:space="preserve">5. </w:t>
      </w:r>
      <w:r>
        <w:tab/>
      </w:r>
      <w:r w:rsidRPr="00DB5294">
        <w:t xml:space="preserve">Churches, for centuries a sanctuary for black Americans, were especially important. So were African American college students—part of the largest expansion of college enrollment in U.S. history— who joined the movement, adding new energy and fresh ideas. </w:t>
      </w:r>
    </w:p>
    <w:p w:rsidR="00F9371A" w:rsidRPr="00DB5294" w:rsidRDefault="00F9371A" w:rsidP="00F9371A">
      <w:pPr>
        <w:pStyle w:val="OutlineHead3"/>
        <w:spacing w:line="260" w:lineRule="exact"/>
      </w:pPr>
      <w:r>
        <w:tab/>
        <w:t xml:space="preserve">6. </w:t>
      </w:r>
      <w:r>
        <w:tab/>
      </w:r>
      <w:r w:rsidRPr="00DB5294">
        <w:t>Labor leaders were generally more equality</w:t>
      </w:r>
      <w:r>
        <w:t>-</w:t>
      </w:r>
      <w:r w:rsidRPr="00DB5294">
        <w:t>minded than the rank and file, but trade unions such as the United Auto Workers, the United Steel</w:t>
      </w:r>
      <w:r>
        <w:t>w</w:t>
      </w:r>
      <w:r w:rsidRPr="00DB5294">
        <w:t>orkers, and the Communication</w:t>
      </w:r>
      <w:r>
        <w:t>s</w:t>
      </w:r>
      <w:r w:rsidRPr="00DB5294">
        <w:t xml:space="preserve"> Workers of America, among many others, were reliable allies at the national level.</w:t>
      </w:r>
    </w:p>
    <w:p w:rsidR="00F9371A" w:rsidRPr="00DB5294" w:rsidRDefault="00F9371A" w:rsidP="00F9371A">
      <w:pPr>
        <w:pStyle w:val="OutlineHead3"/>
        <w:spacing w:line="260" w:lineRule="exact"/>
      </w:pPr>
      <w:r>
        <w:tab/>
        <w:t xml:space="preserve">7. </w:t>
      </w:r>
      <w:r>
        <w:tab/>
      </w:r>
      <w:r w:rsidRPr="00DB5294">
        <w:t>The new medium of television played a crucial role. When television networks covered early desegregation struggles, such as the 1957 integration of Little Rock High School, Americans across the country saw the violence of white supremacy firsthand.</w:t>
      </w:r>
    </w:p>
    <w:p w:rsidR="00F9371A" w:rsidRPr="00DB5294" w:rsidRDefault="00F9371A" w:rsidP="00F9371A">
      <w:pPr>
        <w:pStyle w:val="OutlineHead2"/>
        <w:spacing w:line="260" w:lineRule="exact"/>
      </w:pPr>
      <w:r>
        <w:tab/>
        <w:t xml:space="preserve">C. </w:t>
      </w:r>
      <w:r>
        <w:tab/>
      </w:r>
      <w:r w:rsidRPr="00DB5294">
        <w:t>World War II: The Beginnings</w:t>
      </w:r>
    </w:p>
    <w:p w:rsidR="00F9371A" w:rsidRDefault="00F9371A" w:rsidP="00F9371A">
      <w:pPr>
        <w:pStyle w:val="OutlineHead3"/>
        <w:spacing w:line="260" w:lineRule="exact"/>
      </w:pPr>
      <w:r>
        <w:tab/>
        <w:t xml:space="preserve">1. </w:t>
      </w:r>
      <w:r>
        <w:tab/>
        <w:t>Executive Order 8802</w:t>
      </w:r>
    </w:p>
    <w:p w:rsidR="00F9371A" w:rsidRPr="00DB5294" w:rsidRDefault="00F9371A" w:rsidP="00F9371A">
      <w:pPr>
        <w:pStyle w:val="OutlineHead4"/>
        <w:spacing w:line="260" w:lineRule="exact"/>
      </w:pPr>
      <w:r>
        <w:tab/>
        <w:t xml:space="preserve">a. </w:t>
      </w:r>
      <w:r>
        <w:tab/>
      </w:r>
      <w:r w:rsidRPr="00DB5294">
        <w:t xml:space="preserve">During </w:t>
      </w:r>
      <w:r>
        <w:t>the</w:t>
      </w:r>
      <w:r w:rsidRPr="00DB5294">
        <w:t xml:space="preserve"> war</w:t>
      </w:r>
      <w:r>
        <w:t xml:space="preserve"> fought for basic human freedoms “to make the world safe for democracy</w:t>
      </w:r>
      <w:r w:rsidRPr="00DB5294">
        <w:t>,</w:t>
      </w:r>
      <w:r>
        <w:t>”</w:t>
      </w:r>
      <w:r w:rsidRPr="00DB5294">
        <w:t xml:space="preserve"> America was far from ready to extend full equality to its own black citizens. </w:t>
      </w:r>
    </w:p>
    <w:p w:rsidR="00F9371A" w:rsidRPr="00DB5294" w:rsidRDefault="00F9371A" w:rsidP="00F9371A">
      <w:pPr>
        <w:pStyle w:val="OutlineHead4"/>
        <w:spacing w:line="260" w:lineRule="exact"/>
      </w:pPr>
      <w:r>
        <w:tab/>
        <w:t xml:space="preserve">b. </w:t>
      </w:r>
      <w:r>
        <w:tab/>
      </w:r>
      <w:r w:rsidRPr="00DB5294">
        <w:t>Black workers faced discrimination in wartime employment, and more than a million black troops served in segregated units commanded by whites.</w:t>
      </w:r>
    </w:p>
    <w:p w:rsidR="00F9371A" w:rsidRPr="00DB5294" w:rsidRDefault="00F9371A" w:rsidP="00F9371A">
      <w:pPr>
        <w:pStyle w:val="OutlineHead4"/>
        <w:spacing w:line="260" w:lineRule="exact"/>
      </w:pPr>
      <w:r>
        <w:tab/>
        <w:t xml:space="preserve">c. </w:t>
      </w:r>
      <w:r>
        <w:tab/>
      </w:r>
      <w:r w:rsidRPr="00DB5294">
        <w:t>On the home front, activist</w:t>
      </w:r>
      <w:r>
        <w:t>s pushed two strategies. A. Phi</w:t>
      </w:r>
      <w:r w:rsidRPr="00DB5294">
        <w:t xml:space="preserve">lip Randolph, </w:t>
      </w:r>
      <w:proofErr w:type="gramStart"/>
      <w:r w:rsidRPr="00DB5294">
        <w:t>whose</w:t>
      </w:r>
      <w:proofErr w:type="gramEnd"/>
      <w:r w:rsidRPr="00DB5294">
        <w:t xml:space="preserve"> Brotherhood of Sleeping Car Porters was the most prominent black trade union, called for a </w:t>
      </w:r>
      <w:r>
        <w:t>m</w:t>
      </w:r>
      <w:r w:rsidRPr="00DB5294">
        <w:t>arch on Washington in early 1941</w:t>
      </w:r>
      <w:r>
        <w:t>, planning to protest for</w:t>
      </w:r>
      <w:r w:rsidRPr="00DB5294">
        <w:t xml:space="preserve"> equal opportunity in war jobs.</w:t>
      </w:r>
    </w:p>
    <w:p w:rsidR="00F9371A" w:rsidRPr="00DB5294" w:rsidRDefault="00F9371A" w:rsidP="00F9371A">
      <w:pPr>
        <w:pStyle w:val="OutlineHead4"/>
        <w:spacing w:line="260" w:lineRule="exact"/>
      </w:pPr>
      <w:r>
        <w:tab/>
        <w:t xml:space="preserve">d. </w:t>
      </w:r>
      <w:r>
        <w:tab/>
      </w:r>
      <w:r w:rsidRPr="00DB5294">
        <w:t>To avoid a divisive protest, FDR issued Executive Order 8802, prohibiting racial discrimination in defense industries, and Randolph agreed to cancel the march. The resulting Fair Employment Practices Commission (FEPC) was weak, but it set an important precedent: federal action in support of civil rights.</w:t>
      </w:r>
    </w:p>
    <w:p w:rsidR="00F9371A" w:rsidRDefault="00F9371A" w:rsidP="00F9371A">
      <w:pPr>
        <w:pStyle w:val="OutlineHead3"/>
        <w:spacing w:line="260" w:lineRule="exact"/>
      </w:pPr>
      <w:r>
        <w:tab/>
        <w:t xml:space="preserve">2. </w:t>
      </w:r>
      <w:r>
        <w:tab/>
        <w:t>The Double V Campaign</w:t>
      </w:r>
    </w:p>
    <w:p w:rsidR="00F9371A" w:rsidRPr="00DB5294" w:rsidRDefault="00F9371A" w:rsidP="00F9371A">
      <w:pPr>
        <w:pStyle w:val="OutlineHead4"/>
        <w:spacing w:line="260" w:lineRule="exact"/>
      </w:pPr>
      <w:r>
        <w:tab/>
        <w:t xml:space="preserve">a. </w:t>
      </w:r>
      <w:r>
        <w:tab/>
      </w:r>
      <w:r w:rsidRPr="00DB5294">
        <w:t xml:space="preserve">A second strategy was the “Double V Campaign,” a patriotic racial slogan that spread like wildfire through black communities across the country. African Americans would demonstrate their love of country by fighting the Axis </w:t>
      </w:r>
      <w:r>
        <w:t>p</w:t>
      </w:r>
      <w:r w:rsidRPr="00DB5294">
        <w:t>owers. But they would also demand, peacefully but emphatically, the defeat of racism at home.</w:t>
      </w:r>
    </w:p>
    <w:p w:rsidR="00F9371A" w:rsidRPr="00DB5294" w:rsidRDefault="00F9371A" w:rsidP="00F9371A">
      <w:pPr>
        <w:pStyle w:val="OutlineHead4"/>
        <w:spacing w:line="260" w:lineRule="exact"/>
      </w:pPr>
      <w:r>
        <w:tab/>
        <w:t xml:space="preserve">b. </w:t>
      </w:r>
      <w:r>
        <w:tab/>
      </w:r>
      <w:r w:rsidRPr="00DB5294">
        <w:t xml:space="preserve">Those efforts met considerable resistance. In war industries, factories periodically shut down in Chicago, Baltimore, Philadelphia, and other cities because of “hate strikes”: the refusal of white workers to labor </w:t>
      </w:r>
      <w:r>
        <w:t>alongside</w:t>
      </w:r>
      <w:r w:rsidRPr="00DB5294">
        <w:t xml:space="preserve"> black workers.</w:t>
      </w:r>
    </w:p>
    <w:p w:rsidR="00F9371A" w:rsidRPr="00DB5294" w:rsidRDefault="00F9371A" w:rsidP="00F9371A">
      <w:pPr>
        <w:pStyle w:val="OutlineHead4"/>
        <w:spacing w:line="260" w:lineRule="exact"/>
      </w:pPr>
      <w:r>
        <w:tab/>
        <w:t xml:space="preserve">c. </w:t>
      </w:r>
      <w:r>
        <w:tab/>
      </w:r>
      <w:r w:rsidRPr="00DB5294">
        <w:t>Race riots were one manifestation of white resistance to change. On a hot summer day</w:t>
      </w:r>
      <w:r>
        <w:t xml:space="preserve"> in Detroit</w:t>
      </w:r>
      <w:r w:rsidRPr="00DB5294">
        <w:t xml:space="preserve">, whites from the city’s ethnic neighborhoods taunted and beat African Americans in a local park. Three days of rioting ensued in which thirty-four people were killed, twenty-five of them black. Federal troops were called in to restore order. </w:t>
      </w:r>
    </w:p>
    <w:p w:rsidR="00F9371A" w:rsidRPr="00DB5294" w:rsidRDefault="00F9371A" w:rsidP="00F9371A">
      <w:pPr>
        <w:pStyle w:val="OutlineHead4"/>
        <w:spacing w:line="260" w:lineRule="exact"/>
      </w:pPr>
      <w:r>
        <w:tab/>
        <w:t xml:space="preserve">d. </w:t>
      </w:r>
      <w:r>
        <w:tab/>
      </w:r>
      <w:r w:rsidRPr="00DB5294">
        <w:t>Despite and because of such incidents, a generation was spurred into action during the war years.</w:t>
      </w:r>
      <w:r>
        <w:t xml:space="preserve"> One of the first bus boycotts occurred in New York City in 1941, and the Congress of Racial Equality (CORE) emerged in Chicago in 1942. African American veterans used the GI Bill after the war to push against segregation. </w:t>
      </w:r>
    </w:p>
    <w:p w:rsidR="00F9371A" w:rsidRPr="00DB5294" w:rsidRDefault="00F9371A" w:rsidP="00F9371A">
      <w:pPr>
        <w:pStyle w:val="OutlineHead2"/>
        <w:spacing w:line="260" w:lineRule="exact"/>
      </w:pPr>
      <w:r>
        <w:tab/>
        <w:t xml:space="preserve">D. </w:t>
      </w:r>
      <w:r>
        <w:tab/>
      </w:r>
      <w:r w:rsidRPr="00DB5294">
        <w:t>Cold War Civil Rights</w:t>
      </w:r>
    </w:p>
    <w:p w:rsidR="00F9371A" w:rsidRDefault="00F9371A" w:rsidP="00F9371A">
      <w:pPr>
        <w:pStyle w:val="OutlineHead3"/>
        <w:spacing w:line="260" w:lineRule="exact"/>
      </w:pPr>
      <w:r>
        <w:tab/>
        <w:t xml:space="preserve">1. </w:t>
      </w:r>
      <w:r>
        <w:tab/>
        <w:t xml:space="preserve">Civil Rights and the New Deal Coalition </w:t>
      </w:r>
    </w:p>
    <w:p w:rsidR="00F9371A" w:rsidRDefault="00F9371A" w:rsidP="00F9371A">
      <w:pPr>
        <w:pStyle w:val="OutlineHead4"/>
        <w:spacing w:line="260" w:lineRule="exact"/>
      </w:pPr>
      <w:r>
        <w:tab/>
        <w:t xml:space="preserve">a. </w:t>
      </w:r>
      <w:r>
        <w:tab/>
        <w:t>Symbolic victories, such as Jackie Robinson breaking the color line in baseball and northern liberals becoming allies of civil rights advocates, propelled many African Americans into action.</w:t>
      </w:r>
    </w:p>
    <w:p w:rsidR="00F9371A" w:rsidRPr="00DB5294" w:rsidRDefault="00F9371A" w:rsidP="00F9371A">
      <w:pPr>
        <w:pStyle w:val="OutlineHead4"/>
        <w:spacing w:line="260" w:lineRule="exact"/>
      </w:pPr>
      <w:r>
        <w:tab/>
        <w:t xml:space="preserve">b. </w:t>
      </w:r>
      <w:r>
        <w:tab/>
      </w:r>
      <w:r w:rsidRPr="00DB5294">
        <w:t xml:space="preserve">African American leaders also had hopes for President Truman. Although capable of racist language, Truman supported civil rights on moral grounds. He understood, moreover, the growing importance of the black vote in key northern states, a fact driven home by his surprise 1948 victory. </w:t>
      </w:r>
    </w:p>
    <w:p w:rsidR="00F9371A" w:rsidRPr="00DB5294" w:rsidRDefault="00F9371A" w:rsidP="00F9371A">
      <w:pPr>
        <w:pStyle w:val="OutlineHead4"/>
        <w:spacing w:line="260" w:lineRule="exact"/>
      </w:pPr>
      <w:r>
        <w:tab/>
        <w:t xml:space="preserve">c. </w:t>
      </w:r>
      <w:r>
        <w:tab/>
      </w:r>
      <w:r w:rsidRPr="00DB5294">
        <w:t>Lacking support in Congress for civil rights legislation, Truman turned to executive action. In 1946, he appointed a Presidential Committee on Civil Rights, whose 1947 report called for robust federal action on behalf of civil rights. In 1</w:t>
      </w:r>
      <w:r>
        <w:t>948, under pressure from A. Phi</w:t>
      </w:r>
      <w:r w:rsidRPr="00DB5294">
        <w:t xml:space="preserve">lip Randolph’s Committee </w:t>
      </w:r>
      <w:proofErr w:type="gramStart"/>
      <w:r>
        <w:t>A</w:t>
      </w:r>
      <w:r w:rsidRPr="00DB5294">
        <w:t>gainst</w:t>
      </w:r>
      <w:proofErr w:type="gramEnd"/>
      <w:r w:rsidRPr="00DB5294">
        <w:t xml:space="preserve"> Jim Crow in Military Service, Truman signed an executive order desegregating the armed forces</w:t>
      </w:r>
      <w:r>
        <w:t xml:space="preserve"> as well as employment in federal agencies</w:t>
      </w:r>
      <w:r w:rsidRPr="00DB5294">
        <w:t>.</w:t>
      </w:r>
    </w:p>
    <w:p w:rsidR="00F9371A" w:rsidRDefault="00F9371A" w:rsidP="00F9371A">
      <w:pPr>
        <w:pStyle w:val="OutlineHead4"/>
        <w:spacing w:line="260" w:lineRule="exact"/>
      </w:pPr>
      <w:r>
        <w:tab/>
        <w:t xml:space="preserve">d. </w:t>
      </w:r>
      <w:r>
        <w:tab/>
        <w:t xml:space="preserve">Truman’s boldness upset southern Democrats who, under the leadership of Strom Thurmond, created the States’ Rights Democratic Party, popularly known as the </w:t>
      </w:r>
      <w:proofErr w:type="spellStart"/>
      <w:r>
        <w:t>Dixiecrats</w:t>
      </w:r>
      <w:proofErr w:type="spellEnd"/>
      <w:r>
        <w:t>, for the 1948 election.</w:t>
      </w:r>
    </w:p>
    <w:p w:rsidR="00F9371A" w:rsidRDefault="00F9371A" w:rsidP="00F9371A">
      <w:pPr>
        <w:pStyle w:val="OutlineHead3"/>
        <w:spacing w:line="260" w:lineRule="exact"/>
      </w:pPr>
      <w:r>
        <w:tab/>
        <w:t>2.</w:t>
      </w:r>
      <w:r>
        <w:tab/>
        <w:t>Race and Anticommunism</w:t>
      </w:r>
    </w:p>
    <w:p w:rsidR="00F9371A" w:rsidRPr="00DB5294" w:rsidRDefault="00F9371A" w:rsidP="00F9371A">
      <w:pPr>
        <w:pStyle w:val="OutlineHead4"/>
        <w:spacing w:line="260" w:lineRule="exact"/>
      </w:pPr>
      <w:r>
        <w:tab/>
        <w:t xml:space="preserve">a. </w:t>
      </w:r>
      <w:r>
        <w:tab/>
      </w:r>
      <w:r w:rsidRPr="00DB5294">
        <w:t>The Cold War struggle between the United States and the Soviet Union shaped postwar civil rights in both positive and negative terms. The Soviet Union routinely used American racism as a means of discrediting the United States abroad.</w:t>
      </w:r>
      <w:r>
        <w:t xml:space="preserve"> The worry about America’s tarnished image strengthened the hand of civil rights leaders.</w:t>
      </w:r>
    </w:p>
    <w:p w:rsidR="00F9371A" w:rsidRPr="00DB5294" w:rsidRDefault="00F9371A" w:rsidP="00F9371A">
      <w:pPr>
        <w:pStyle w:val="OutlineHead4"/>
        <w:spacing w:line="260" w:lineRule="exact"/>
      </w:pPr>
      <w:r>
        <w:tab/>
        <w:t xml:space="preserve">b. </w:t>
      </w:r>
      <w:r>
        <w:tab/>
      </w:r>
      <w:r w:rsidRPr="00DB5294">
        <w:t>McCarthyism and the hunt for subversives at home held the civil rights movement back. Civil rights opponents charged that racial integration was “communistic,” and the NAACP was banned in many southern states as an “anti-American” organization.</w:t>
      </w:r>
    </w:p>
    <w:p w:rsidR="00F9371A" w:rsidRPr="00DB5294" w:rsidRDefault="00F9371A" w:rsidP="00F9371A">
      <w:pPr>
        <w:pStyle w:val="OutlineHead4"/>
        <w:spacing w:line="260" w:lineRule="exact"/>
      </w:pPr>
      <w:r>
        <w:lastRenderedPageBreak/>
        <w:tab/>
      </w:r>
      <w:proofErr w:type="gramStart"/>
      <w:r>
        <w:t xml:space="preserve">c. </w:t>
      </w:r>
      <w:r>
        <w:tab/>
      </w:r>
      <w:r w:rsidRPr="00DB5294">
        <w:t>Black</w:t>
      </w:r>
      <w:proofErr w:type="gramEnd"/>
      <w:r w:rsidRPr="00DB5294">
        <w:t xml:space="preserve"> Americans who spoke favorably of the Soviet Union, such as the actor and singer Paul Robeson, or had been “fellow travelers” in the 1930s, such as the pacifist Bayard Rustin, were persecuted by the House Un-American Activities Committee.</w:t>
      </w:r>
    </w:p>
    <w:p w:rsidR="00F9371A" w:rsidRPr="00DB5294" w:rsidRDefault="00F9371A" w:rsidP="00F9371A">
      <w:pPr>
        <w:pStyle w:val="OutlineHead4"/>
        <w:spacing w:line="260" w:lineRule="exact"/>
      </w:pPr>
      <w:r>
        <w:tab/>
        <w:t xml:space="preserve">d. </w:t>
      </w:r>
      <w:r>
        <w:tab/>
      </w:r>
      <w:r w:rsidRPr="00DB5294">
        <w:t xml:space="preserve">The fate of people like Robeson showed that the Cold War could work </w:t>
      </w:r>
      <w:r w:rsidRPr="00DF1ED2">
        <w:rPr>
          <w:i/>
        </w:rPr>
        <w:t>against</w:t>
      </w:r>
      <w:r w:rsidRPr="00DB5294">
        <w:t xml:space="preserve"> the civil rights cause just as easily as for it.</w:t>
      </w:r>
    </w:p>
    <w:p w:rsidR="00F9371A" w:rsidRPr="00DB5294" w:rsidRDefault="00F9371A" w:rsidP="00F9371A">
      <w:pPr>
        <w:pStyle w:val="OutlineHead2"/>
        <w:spacing w:line="260" w:lineRule="exact"/>
      </w:pPr>
      <w:r>
        <w:tab/>
        <w:t xml:space="preserve">E. </w:t>
      </w:r>
      <w:r>
        <w:tab/>
      </w:r>
      <w:r w:rsidRPr="00DB5294">
        <w:t>Mexican Americans and Japanese Americans</w:t>
      </w:r>
    </w:p>
    <w:p w:rsidR="00F9371A" w:rsidRPr="00DB5294" w:rsidRDefault="00F9371A" w:rsidP="00F9371A">
      <w:pPr>
        <w:pStyle w:val="OutlineHead3"/>
        <w:spacing w:line="260" w:lineRule="exact"/>
      </w:pPr>
      <w:r>
        <w:tab/>
        <w:t xml:space="preserve">1. </w:t>
      </w:r>
      <w:r>
        <w:tab/>
      </w:r>
      <w:r w:rsidRPr="00DB5294">
        <w:t xml:space="preserve">In the Southwest, from Texas to California, Mexican immigrants and Mexican Americans endured a “caste” system not unlike the Jim Crow South. </w:t>
      </w:r>
    </w:p>
    <w:p w:rsidR="00F9371A" w:rsidRPr="00DB5294" w:rsidRDefault="00F9371A" w:rsidP="00F9371A">
      <w:pPr>
        <w:pStyle w:val="OutlineHead3"/>
        <w:spacing w:line="260" w:lineRule="exact"/>
      </w:pPr>
      <w:r>
        <w:tab/>
        <w:t xml:space="preserve">2. </w:t>
      </w:r>
      <w:r>
        <w:tab/>
      </w:r>
      <w:r w:rsidRPr="00DB5294">
        <w:t>Labor activism in the 1930s and 1940s, especially in Congress of Industrial Organizations (CIO) unions with large numbers of Mexican Americans, improved wages and working conditions in some industries and produced a new generation of leaders.</w:t>
      </w:r>
    </w:p>
    <w:p w:rsidR="00F9371A" w:rsidRPr="00DB5294" w:rsidRDefault="00F9371A" w:rsidP="00F9371A">
      <w:pPr>
        <w:pStyle w:val="OutlineHead3"/>
        <w:spacing w:line="260" w:lineRule="exact"/>
      </w:pPr>
      <w:r>
        <w:tab/>
        <w:t xml:space="preserve">3. </w:t>
      </w:r>
      <w:r>
        <w:tab/>
      </w:r>
      <w:r w:rsidRPr="00DB5294">
        <w:t>Additionally, more than 400,000 Mexican Americans served in World War II. Having fought for their country, many returned to the United</w:t>
      </w:r>
      <w:r>
        <w:t xml:space="preserve"> </w:t>
      </w:r>
      <w:r w:rsidRPr="00DB5294">
        <w:t>States, determined to challenge their second-class citizenship.</w:t>
      </w:r>
    </w:p>
    <w:p w:rsidR="00F9371A" w:rsidRPr="00DB5294" w:rsidRDefault="00F9371A" w:rsidP="00F9371A">
      <w:pPr>
        <w:pStyle w:val="OutlineHead3"/>
        <w:spacing w:line="260" w:lineRule="exact"/>
      </w:pPr>
      <w:r>
        <w:tab/>
        <w:t xml:space="preserve">4. </w:t>
      </w:r>
      <w:r>
        <w:tab/>
      </w:r>
      <w:r w:rsidRPr="00DB5294">
        <w:t xml:space="preserve">A </w:t>
      </w:r>
      <w:proofErr w:type="gramStart"/>
      <w:r w:rsidRPr="00DB5294">
        <w:t>new</w:t>
      </w:r>
      <w:proofErr w:type="gramEnd"/>
      <w:r w:rsidRPr="00DB5294">
        <w:t xml:space="preserve"> Mexican American middle class began to take shape in major cities such as Los Angeles, San Antonio, El Paso, and Chicago, which, like the African American middle class, </w:t>
      </w:r>
      <w:r>
        <w:t>provided</w:t>
      </w:r>
      <w:r w:rsidRPr="00DB5294">
        <w:t xml:space="preserve"> leaders and resources to the cause.</w:t>
      </w:r>
    </w:p>
    <w:p w:rsidR="00F9371A" w:rsidRPr="00DB5294" w:rsidRDefault="00F9371A" w:rsidP="00F9371A">
      <w:pPr>
        <w:pStyle w:val="OutlineHead3"/>
        <w:spacing w:line="260" w:lineRule="exact"/>
      </w:pPr>
      <w:r>
        <w:tab/>
        <w:t xml:space="preserve">5. </w:t>
      </w:r>
      <w:r>
        <w:tab/>
      </w:r>
      <w:r w:rsidRPr="00DB5294">
        <w:t xml:space="preserve">In Texas and California, Mexican Americans created new civil rights organizations in the postwar years. In </w:t>
      </w:r>
      <w:r>
        <w:t xml:space="preserve">1948, World War II veterans and activists in </w:t>
      </w:r>
      <w:r w:rsidRPr="00DB5294">
        <w:t>Corpus Christi, Texas, founded the American GI Forum</w:t>
      </w:r>
      <w:r>
        <w:t>; in California, activists established the Community Services Organization</w:t>
      </w:r>
      <w:r w:rsidRPr="00DB5294">
        <w:t xml:space="preserve"> to protest the poor treatment of Mexican American soldiers and veterans</w:t>
      </w:r>
      <w:r>
        <w:t>, but both groups soon broadened their scope to encompass political and economic justice</w:t>
      </w:r>
      <w:r w:rsidRPr="00DB5294">
        <w:t>.</w:t>
      </w:r>
    </w:p>
    <w:p w:rsidR="00F9371A" w:rsidRPr="00DB5294" w:rsidRDefault="00F9371A" w:rsidP="00F9371A">
      <w:pPr>
        <w:pStyle w:val="OutlineHead3"/>
        <w:spacing w:line="260" w:lineRule="exact"/>
      </w:pPr>
      <w:r>
        <w:tab/>
        <w:t xml:space="preserve">6. </w:t>
      </w:r>
      <w:r>
        <w:tab/>
      </w:r>
      <w:r w:rsidRPr="00DB5294">
        <w:t xml:space="preserve">Activists also pushed for legal change. In 1947, five Mexican American fathers in California sued a local school district for placing their children in separate “Mexican” schools. </w:t>
      </w:r>
      <w:r>
        <w:t xml:space="preserve">Although </w:t>
      </w:r>
      <w:r w:rsidRPr="002134BC">
        <w:rPr>
          <w:i/>
        </w:rPr>
        <w:t>Mendez v. Westminster School District</w:t>
      </w:r>
      <w:r w:rsidRPr="00DB5294">
        <w:t xml:space="preserve"> never made it to the U.S. Supreme Court</w:t>
      </w:r>
      <w:r>
        <w:t>,</w:t>
      </w:r>
      <w:r w:rsidRPr="00DB5294">
        <w:t xml:space="preserve"> the Ninth Circuit Court ruled such segregation unconstitutional, laying the legal groundwork for broader challenges to racial inequality.</w:t>
      </w:r>
    </w:p>
    <w:p w:rsidR="00F9371A" w:rsidRPr="00DB5294" w:rsidRDefault="00F9371A" w:rsidP="00F9371A">
      <w:pPr>
        <w:pStyle w:val="OutlineHead3"/>
        <w:spacing w:line="260" w:lineRule="exact"/>
      </w:pPr>
      <w:r>
        <w:tab/>
        <w:t xml:space="preserve">7. </w:t>
      </w:r>
      <w:r>
        <w:tab/>
      </w:r>
      <w:r w:rsidRPr="00DB5294">
        <w:t xml:space="preserve">In another significant legal victory, the Supreme Court ruled in 1954—just two weeks before the landmark </w:t>
      </w:r>
      <w:r w:rsidRPr="002134BC">
        <w:rPr>
          <w:i/>
        </w:rPr>
        <w:t>Brown v. Board of Education</w:t>
      </w:r>
      <w:r w:rsidRPr="00DB5294">
        <w:t xml:space="preserve"> decision—that Mexican Americans constituted a “distinct class” that could claim protection from discrimination. </w:t>
      </w:r>
    </w:p>
    <w:p w:rsidR="00F9371A" w:rsidRPr="00DB5294" w:rsidRDefault="00F9371A" w:rsidP="00F9371A">
      <w:pPr>
        <w:pStyle w:val="OutlineHead3"/>
        <w:spacing w:line="260" w:lineRule="exact"/>
      </w:pPr>
      <w:r>
        <w:tab/>
        <w:t xml:space="preserve">8. </w:t>
      </w:r>
      <w:r>
        <w:tab/>
      </w:r>
      <w:r w:rsidRPr="00DB5294">
        <w:t xml:space="preserve">Also on the West Coast, Japanese Americans accelerated their legal challenge to discrimination. Undeterred by rulings in the </w:t>
      </w:r>
      <w:proofErr w:type="spellStart"/>
      <w:r w:rsidRPr="002134BC">
        <w:rPr>
          <w:i/>
        </w:rPr>
        <w:t>Hirabayashi</w:t>
      </w:r>
      <w:proofErr w:type="spellEnd"/>
      <w:r w:rsidRPr="00DB5294">
        <w:t xml:space="preserve"> (1943) and </w:t>
      </w:r>
      <w:proofErr w:type="spellStart"/>
      <w:r w:rsidRPr="002134BC">
        <w:rPr>
          <w:i/>
        </w:rPr>
        <w:t>Korematsu</w:t>
      </w:r>
      <w:proofErr w:type="spellEnd"/>
      <w:r w:rsidRPr="00DB5294">
        <w:t xml:space="preserve"> (1944) cases upholding wartime imprisonment (see Chapter 24), the Japanese American Citizens League (JACL) filed lawsuits in the late 1940s to regain property lost during the war.</w:t>
      </w:r>
    </w:p>
    <w:p w:rsidR="00F9371A" w:rsidRPr="00DB5294" w:rsidRDefault="00F9371A" w:rsidP="00F9371A">
      <w:pPr>
        <w:pStyle w:val="OutlineHead3"/>
        <w:spacing w:line="260" w:lineRule="exact"/>
      </w:pPr>
      <w:r>
        <w:tab/>
        <w:t xml:space="preserve">9. </w:t>
      </w:r>
      <w:r>
        <w:tab/>
      </w:r>
      <w:r w:rsidRPr="00DB5294">
        <w:t>These efforts by Mexican and Japanese Americans enlarged the scope of civil rights beyond demands by African Americans and laid the foundation for a broader notion of racial equality in the postwar years.</w:t>
      </w:r>
    </w:p>
    <w:p w:rsidR="00F9371A" w:rsidRPr="00DB5294" w:rsidRDefault="00F9371A" w:rsidP="00F9371A">
      <w:pPr>
        <w:pStyle w:val="OutlineHead2"/>
        <w:spacing w:line="260" w:lineRule="exact"/>
      </w:pPr>
      <w:r>
        <w:tab/>
        <w:t xml:space="preserve">F. </w:t>
      </w:r>
      <w:r>
        <w:tab/>
        <w:t xml:space="preserve">Fighting for Equality </w:t>
      </w:r>
      <w:proofErr w:type="gramStart"/>
      <w:r>
        <w:t>Before</w:t>
      </w:r>
      <w:proofErr w:type="gramEnd"/>
      <w:r>
        <w:t xml:space="preserve"> the Law</w:t>
      </w:r>
    </w:p>
    <w:p w:rsidR="00F9371A" w:rsidRDefault="00F9371A" w:rsidP="00F9371A">
      <w:pPr>
        <w:pStyle w:val="OutlineHead3"/>
        <w:spacing w:line="260" w:lineRule="exact"/>
      </w:pPr>
      <w:r>
        <w:tab/>
        <w:t xml:space="preserve">1. </w:t>
      </w:r>
      <w:r>
        <w:tab/>
        <w:t>Thurgood Marshall</w:t>
      </w:r>
    </w:p>
    <w:p w:rsidR="00F9371A" w:rsidRDefault="00F9371A" w:rsidP="00F9371A">
      <w:pPr>
        <w:pStyle w:val="OutlineHead4"/>
        <w:spacing w:line="260" w:lineRule="exact"/>
      </w:pPr>
      <w:r>
        <w:tab/>
        <w:t xml:space="preserve">a. </w:t>
      </w:r>
      <w:r>
        <w:tab/>
        <w:t>With southern Democrats determined to block civil rights legislation in Congress, activists looked toward northern state legislatures and federal courts for recourse.</w:t>
      </w:r>
    </w:p>
    <w:p w:rsidR="00F9371A" w:rsidRDefault="00F9371A" w:rsidP="00F9371A">
      <w:pPr>
        <w:pStyle w:val="OutlineHead4"/>
        <w:spacing w:line="260" w:lineRule="exact"/>
      </w:pPr>
      <w:r>
        <w:tab/>
        <w:t xml:space="preserve">b. </w:t>
      </w:r>
      <w:r>
        <w:tab/>
        <w:t>The first fair employment laws had come in New York and New Jersey in 1945, but it would take another decade before other states with significant black populations passed similar legislation, despite the creation of alliances with trade unions and liberal organizations.</w:t>
      </w:r>
    </w:p>
    <w:p w:rsidR="00F9371A" w:rsidRDefault="00F9371A" w:rsidP="00F9371A">
      <w:pPr>
        <w:pStyle w:val="OutlineHead4"/>
        <w:spacing w:line="260" w:lineRule="exact"/>
      </w:pPr>
      <w:r>
        <w:tab/>
        <w:t xml:space="preserve">c. </w:t>
      </w:r>
      <w:r>
        <w:tab/>
      </w:r>
      <w:r w:rsidRPr="00DB5294">
        <w:t>In the meantime, however, NAACP lawyers Thurgood Marshall</w:t>
      </w:r>
      <w:r>
        <w:t>, Charles Hamilton Houston,</w:t>
      </w:r>
      <w:r w:rsidRPr="00DB5294">
        <w:t xml:space="preserve"> and William Hastie had been preparing the legal ground in a series of test cases challenging racial discrimination.</w:t>
      </w:r>
    </w:p>
    <w:p w:rsidR="00F9371A" w:rsidRDefault="00F9371A" w:rsidP="00F9371A">
      <w:pPr>
        <w:pStyle w:val="OutlineHead4"/>
        <w:spacing w:line="260" w:lineRule="exact"/>
      </w:pPr>
      <w:r>
        <w:tab/>
        <w:t xml:space="preserve">d. </w:t>
      </w:r>
      <w:r>
        <w:tab/>
        <w:t>Marshall, the great-grandson of slaves, graduated from Lincoln University in Philadelphia and Howard University. Marshall would argue most of the NAACP’s landmark cases and become the first African American appointed to the Supreme Court in 1967.</w:t>
      </w:r>
    </w:p>
    <w:p w:rsidR="00F9371A" w:rsidRPr="00DB5294" w:rsidRDefault="00F9371A" w:rsidP="00F9371A">
      <w:pPr>
        <w:pStyle w:val="OutlineHead4"/>
        <w:spacing w:line="260" w:lineRule="exact"/>
      </w:pPr>
      <w:r>
        <w:tab/>
        <w:t xml:space="preserve">e. </w:t>
      </w:r>
      <w:r>
        <w:tab/>
        <w:t xml:space="preserve">Legal challenges gradually led to success: the Supreme Court ruled in </w:t>
      </w:r>
      <w:r w:rsidRPr="002134BC">
        <w:rPr>
          <w:i/>
        </w:rPr>
        <w:t xml:space="preserve">Smith v. </w:t>
      </w:r>
      <w:proofErr w:type="spellStart"/>
      <w:r w:rsidRPr="002134BC">
        <w:rPr>
          <w:i/>
        </w:rPr>
        <w:t>Allwright</w:t>
      </w:r>
      <w:proofErr w:type="spellEnd"/>
      <w:r>
        <w:t xml:space="preserve"> (1944) that all-white primaries were unconstitutional and in </w:t>
      </w:r>
      <w:r w:rsidRPr="002134BC">
        <w:rPr>
          <w:i/>
        </w:rPr>
        <w:t>McLaurin v. Oklahoma</w:t>
      </w:r>
      <w:r>
        <w:t xml:space="preserve"> (1950) that universities could not segregate black students from others on campus. Although little change in daily life occurred as a result of these cases, they nevertheless began to crack the system of segregation. </w:t>
      </w:r>
    </w:p>
    <w:p w:rsidR="00F9371A" w:rsidRDefault="00F9371A" w:rsidP="00F9371A">
      <w:pPr>
        <w:pStyle w:val="OutlineHead3"/>
        <w:spacing w:line="260" w:lineRule="exact"/>
      </w:pPr>
      <w:r>
        <w:tab/>
        <w:t xml:space="preserve">2. </w:t>
      </w:r>
      <w:r>
        <w:tab/>
      </w:r>
      <w:r w:rsidRPr="002134BC">
        <w:t>Brown v. Board of Education</w:t>
      </w:r>
    </w:p>
    <w:p w:rsidR="00F9371A" w:rsidRPr="00DB5294" w:rsidRDefault="00F9371A" w:rsidP="00F9371A">
      <w:pPr>
        <w:pStyle w:val="OutlineHead4"/>
        <w:spacing w:line="260" w:lineRule="exact"/>
      </w:pPr>
      <w:r>
        <w:tab/>
        <w:t xml:space="preserve">a. </w:t>
      </w:r>
      <w:r>
        <w:tab/>
      </w:r>
      <w:r w:rsidRPr="00DB5294">
        <w:t xml:space="preserve">A landmark civil rights case, the </w:t>
      </w:r>
      <w:r w:rsidRPr="002134BC">
        <w:rPr>
          <w:i/>
        </w:rPr>
        <w:t>Brown v. Board of Education</w:t>
      </w:r>
      <w:r w:rsidRPr="00DB5294">
        <w:t xml:space="preserve"> </w:t>
      </w:r>
      <w:r>
        <w:t xml:space="preserve">(1954) </w:t>
      </w:r>
      <w:r w:rsidRPr="00DB5294">
        <w:t>decision involved Linda Brown, a black pupil in Topeka, Kansas, who had been forced to attend a distant segregated school rather than the nearby white elementary school. The NAACP’s chief counsel, Thurgood Marshall, argued that such segregation, mandated by the Topeka Board of Education, was unconstitutional because it denied Linda Brown the “equal protection of the laws” guaranteed by the Fourteenth Amendment.</w:t>
      </w:r>
    </w:p>
    <w:p w:rsidR="00F9371A" w:rsidRPr="00DB5294" w:rsidRDefault="00F9371A" w:rsidP="00F9371A">
      <w:pPr>
        <w:pStyle w:val="OutlineHead4"/>
        <w:spacing w:line="260" w:lineRule="exact"/>
      </w:pPr>
      <w:r>
        <w:tab/>
        <w:t xml:space="preserve">b. </w:t>
      </w:r>
      <w:r>
        <w:tab/>
        <w:t>The</w:t>
      </w:r>
      <w:r w:rsidRPr="00DB5294">
        <w:t xml:space="preserve"> unanimous decision overturn</w:t>
      </w:r>
      <w:r>
        <w:t>ed</w:t>
      </w:r>
      <w:r w:rsidRPr="00DB5294">
        <w:t xml:space="preserve"> the “separate but equal” doctrine of </w:t>
      </w:r>
      <w:r w:rsidRPr="002134BC">
        <w:rPr>
          <w:i/>
        </w:rPr>
        <w:t>Plessy v. Ferguson</w:t>
      </w:r>
      <w:r>
        <w:t xml:space="preserve"> and declared simply that integration should proceed “with all deliberate speed</w:t>
      </w:r>
      <w:r w:rsidRPr="00DB5294">
        <w:t>.</w:t>
      </w:r>
      <w:r>
        <w:t>”</w:t>
      </w:r>
    </w:p>
    <w:p w:rsidR="00F9371A" w:rsidRPr="00DB5294" w:rsidRDefault="00F9371A" w:rsidP="00F9371A">
      <w:pPr>
        <w:pStyle w:val="OutlineHead4"/>
        <w:spacing w:line="260" w:lineRule="exact"/>
      </w:pPr>
      <w:r>
        <w:lastRenderedPageBreak/>
        <w:tab/>
        <w:t xml:space="preserve">c. </w:t>
      </w:r>
      <w:r>
        <w:tab/>
      </w:r>
      <w:r w:rsidRPr="00DB5294">
        <w:t>South</w:t>
      </w:r>
      <w:r>
        <w:t>erners</w:t>
      </w:r>
      <w:r w:rsidRPr="00DB5294">
        <w:t>, however, call</w:t>
      </w:r>
      <w:r>
        <w:t>ed</w:t>
      </w:r>
      <w:r w:rsidRPr="00DB5294">
        <w:t xml:space="preserve"> for “massive resistance.” </w:t>
      </w:r>
      <w:r>
        <w:t>The</w:t>
      </w:r>
      <w:r w:rsidRPr="00DB5294">
        <w:t xml:space="preserve"> </w:t>
      </w:r>
      <w:r>
        <w:t>“</w:t>
      </w:r>
      <w:r w:rsidRPr="00DB5294">
        <w:t>Southern Manifesto</w:t>
      </w:r>
      <w:r>
        <w:t>,”</w:t>
      </w:r>
      <w:r w:rsidRPr="00DB5294">
        <w:t xml:space="preserve"> signed in 1956 by 101 members of Congress</w:t>
      </w:r>
      <w:r>
        <w:t>,</w:t>
      </w:r>
      <w:r w:rsidRPr="00DB5294">
        <w:t xml:space="preserve"> denounced the </w:t>
      </w:r>
      <w:r w:rsidRPr="00DF1ED2">
        <w:rPr>
          <w:i/>
        </w:rPr>
        <w:t>Brown</w:t>
      </w:r>
      <w:r w:rsidRPr="00DB5294">
        <w:t xml:space="preserve"> decision as “a clear abuse of judicial power” and encouraged their constituents to defy it. That year, </w:t>
      </w:r>
      <w:r>
        <w:t>half a million</w:t>
      </w:r>
      <w:r w:rsidRPr="00DB5294">
        <w:t xml:space="preserve"> southerners joined White Citizens’ Councils dedicated to blocking school integration. Some whites revived the old tactics of violence and intimidation, swelling the ranks of the Ku Klux Klan to levels not seen since the 1920s.</w:t>
      </w:r>
    </w:p>
    <w:p w:rsidR="00F9371A" w:rsidRPr="00DB5294" w:rsidRDefault="00F9371A" w:rsidP="00F9371A">
      <w:pPr>
        <w:pStyle w:val="OutlineHead4"/>
        <w:spacing w:line="260" w:lineRule="exact"/>
      </w:pPr>
      <w:r>
        <w:tab/>
      </w:r>
      <w:proofErr w:type="gramStart"/>
      <w:r>
        <w:t>d</w:t>
      </w:r>
      <w:proofErr w:type="gramEnd"/>
      <w:r>
        <w:t xml:space="preserve">. </w:t>
      </w:r>
      <w:r>
        <w:tab/>
      </w:r>
      <w:r w:rsidRPr="00DB5294">
        <w:t xml:space="preserve">President Eisenhower accepted the </w:t>
      </w:r>
      <w:r w:rsidRPr="00DF1ED2">
        <w:rPr>
          <w:i/>
        </w:rPr>
        <w:t>Brown</w:t>
      </w:r>
      <w:r w:rsidRPr="00DB5294">
        <w:t xml:space="preserve"> decision as the law of the land, but he thought it was a mistake and was not happy about committing federal power to enforce it.</w:t>
      </w:r>
    </w:p>
    <w:p w:rsidR="00F9371A" w:rsidRPr="00DB5294" w:rsidRDefault="00F9371A" w:rsidP="00F9371A">
      <w:pPr>
        <w:pStyle w:val="OutlineHead3"/>
        <w:spacing w:line="260" w:lineRule="exact"/>
      </w:pPr>
      <w:r>
        <w:tab/>
        <w:t xml:space="preserve">6. </w:t>
      </w:r>
      <w:r>
        <w:tab/>
      </w:r>
      <w:r w:rsidRPr="00DB5294">
        <w:t xml:space="preserve">A crisis in Little Rock, Arkansas, finally forced his hand. In September 1957, nine black students attempted to enroll at the all-white Central High School. Governor </w:t>
      </w:r>
      <w:proofErr w:type="spellStart"/>
      <w:r w:rsidRPr="00DB5294">
        <w:t>Orval</w:t>
      </w:r>
      <w:proofErr w:type="spellEnd"/>
      <w:r w:rsidRPr="00DB5294">
        <w:t xml:space="preserve"> </w:t>
      </w:r>
      <w:proofErr w:type="spellStart"/>
      <w:r w:rsidRPr="00DB5294">
        <w:t>Faubus</w:t>
      </w:r>
      <w:proofErr w:type="spellEnd"/>
      <w:r w:rsidRPr="00DB5294">
        <w:t xml:space="preserve"> called out the National Guard to bar them. Then the mob took over. Every day, the nine students had to run a gauntlet of angry whites chanting “Go back to the jungle.” As the vicious scenes played out on television night after night, Eisenhower </w:t>
      </w:r>
      <w:r>
        <w:t xml:space="preserve">finally </w:t>
      </w:r>
      <w:r w:rsidRPr="00DB5294">
        <w:t>acted. He sent 1,000 federal troops to Little Rock and nationalized the Arkansas National Guard, ordering them to protect the black students. Eisenhower thus became the first president since Reconstruction to use federal troops to enforce the rights of blacks.</w:t>
      </w:r>
    </w:p>
    <w:p w:rsidR="00F9371A" w:rsidRPr="002134BC" w:rsidRDefault="00F9371A" w:rsidP="00F9371A">
      <w:pPr>
        <w:pStyle w:val="OutlineHead1"/>
        <w:spacing w:line="260" w:lineRule="exact"/>
      </w:pPr>
      <w:r w:rsidRPr="002134BC">
        <w:t xml:space="preserve">II. </w:t>
      </w:r>
      <w:r>
        <w:tab/>
      </w:r>
      <w:r w:rsidRPr="002134BC">
        <w:t>Forging a Protest Movement, 1955–1965</w:t>
      </w:r>
    </w:p>
    <w:p w:rsidR="00F9371A" w:rsidRPr="00DB5294" w:rsidRDefault="00F9371A" w:rsidP="00F9371A">
      <w:pPr>
        <w:pStyle w:val="OutlineHead2"/>
        <w:spacing w:line="260" w:lineRule="exact"/>
      </w:pPr>
      <w:r>
        <w:tab/>
        <w:t xml:space="preserve">A. </w:t>
      </w:r>
      <w:r>
        <w:tab/>
      </w:r>
      <w:r w:rsidRPr="00DB5294">
        <w:t xml:space="preserve">Nonviolent </w:t>
      </w:r>
      <w:r>
        <w:t>Direct Action</w:t>
      </w:r>
    </w:p>
    <w:p w:rsidR="00F9371A" w:rsidRDefault="00F9371A" w:rsidP="00F9371A">
      <w:pPr>
        <w:pStyle w:val="OutlineHead3"/>
        <w:spacing w:line="260" w:lineRule="exact"/>
      </w:pPr>
      <w:r>
        <w:tab/>
        <w:t xml:space="preserve">1. </w:t>
      </w:r>
      <w:r>
        <w:tab/>
        <w:t>Montgomery Bus Boycott</w:t>
      </w:r>
    </w:p>
    <w:p w:rsidR="00F9371A" w:rsidRDefault="00F9371A" w:rsidP="00F9371A">
      <w:pPr>
        <w:pStyle w:val="OutlineHead4"/>
        <w:spacing w:line="260" w:lineRule="exact"/>
      </w:pPr>
      <w:r>
        <w:tab/>
        <w:t xml:space="preserve">a. </w:t>
      </w:r>
      <w:r>
        <w:tab/>
        <w:t xml:space="preserve">Southern resistance to </w:t>
      </w:r>
      <w:r w:rsidRPr="00DF1ED2">
        <w:rPr>
          <w:i/>
        </w:rPr>
        <w:t>Brown</w:t>
      </w:r>
      <w:r>
        <w:t xml:space="preserve"> rendered the decision unenforceable in practice and inspired activists to forge a unique protest movement.</w:t>
      </w:r>
    </w:p>
    <w:p w:rsidR="00F9371A" w:rsidRDefault="00F9371A" w:rsidP="00F9371A">
      <w:pPr>
        <w:pStyle w:val="OutlineHead4"/>
        <w:spacing w:line="260" w:lineRule="exact"/>
      </w:pPr>
      <w:r>
        <w:tab/>
        <w:t xml:space="preserve">b. </w:t>
      </w:r>
      <w:r>
        <w:tab/>
      </w:r>
      <w:r w:rsidRPr="00DB5294">
        <w:t xml:space="preserve">Brown had been the law of the land for barely a year when a single act of violence struck at the heart of black America. A fourteen-year-old African American young man from Chicago, Emmett Till, was murdered for flirting with a white woman in a Mississippi store. Photos of Till’s mutilated body in </w:t>
      </w:r>
      <w:r w:rsidRPr="002134BC">
        <w:rPr>
          <w:i/>
        </w:rPr>
        <w:t>Jet</w:t>
      </w:r>
      <w:r w:rsidRPr="00DB5294">
        <w:t xml:space="preserve"> magazine brought national attention to the heinous crime.</w:t>
      </w:r>
    </w:p>
    <w:p w:rsidR="00F9371A" w:rsidRPr="00DB5294" w:rsidRDefault="00F9371A" w:rsidP="00F9371A">
      <w:pPr>
        <w:pStyle w:val="OutlineHead4"/>
        <w:spacing w:line="260" w:lineRule="exact"/>
      </w:pPr>
      <w:r>
        <w:tab/>
        <w:t xml:space="preserve">c. </w:t>
      </w:r>
      <w:r>
        <w:tab/>
        <w:t>An all-white jury finding the murderers innocent galvanized an entire generation of African Americans into action.</w:t>
      </w:r>
    </w:p>
    <w:p w:rsidR="00F9371A" w:rsidRPr="00DB5294" w:rsidRDefault="00F9371A" w:rsidP="00F9371A">
      <w:pPr>
        <w:pStyle w:val="OutlineHead4"/>
        <w:spacing w:line="260" w:lineRule="exact"/>
      </w:pPr>
      <w:r>
        <w:tab/>
        <w:t>d</w:t>
      </w:r>
      <w:r w:rsidRPr="00DB5294">
        <w:t xml:space="preserve">. </w:t>
      </w:r>
      <w:r>
        <w:tab/>
      </w:r>
      <w:r w:rsidRPr="00DB5294">
        <w:t xml:space="preserve">On December 1, 1955, Rosa Parks, a seamstress </w:t>
      </w:r>
      <w:r>
        <w:t xml:space="preserve">and civil rights activist </w:t>
      </w:r>
      <w:r w:rsidRPr="00DB5294">
        <w:t>in Montgomery, Alabama, refused to give up her seat on a city bus to a white man. She was arrested and charged with violating a local segregation ordinance.</w:t>
      </w:r>
    </w:p>
    <w:p w:rsidR="00F9371A" w:rsidRDefault="00F9371A" w:rsidP="00F9371A">
      <w:pPr>
        <w:pStyle w:val="OutlineHead4"/>
        <w:spacing w:line="260" w:lineRule="exact"/>
      </w:pPr>
      <w:r>
        <w:tab/>
      </w:r>
      <w:proofErr w:type="gramStart"/>
      <w:r>
        <w:t>e</w:t>
      </w:r>
      <w:proofErr w:type="gramEnd"/>
      <w:r>
        <w:t xml:space="preserve">. </w:t>
      </w:r>
      <w:r>
        <w:tab/>
      </w:r>
      <w:r w:rsidRPr="00DB5294">
        <w:t>Reverend Martin Luther King Jr., the recently appointed pastor of Montgomery’s Dexter Street Baptist Church</w:t>
      </w:r>
      <w:r>
        <w:t xml:space="preserve">, who </w:t>
      </w:r>
      <w:r w:rsidRPr="00DB5294">
        <w:t xml:space="preserve">embraced the teachings of Mahatma Gandhi, endorsed a plan </w:t>
      </w:r>
      <w:r>
        <w:t xml:space="preserve">proposed </w:t>
      </w:r>
      <w:r w:rsidRPr="00DB5294">
        <w:t xml:space="preserve">by a local black women’s organization to boycott Montgomery’s bus </w:t>
      </w:r>
      <w:r>
        <w:t>system until it was integrated.</w:t>
      </w:r>
    </w:p>
    <w:p w:rsidR="00F9371A" w:rsidRDefault="00F9371A" w:rsidP="00F9371A">
      <w:pPr>
        <w:pStyle w:val="OutlineHead4"/>
        <w:spacing w:line="260" w:lineRule="exact"/>
      </w:pPr>
      <w:r>
        <w:tab/>
        <w:t xml:space="preserve">f. </w:t>
      </w:r>
      <w:r>
        <w:tab/>
        <w:t>For 381 days, Montgomery’s African Americans formed car pools or walked to work. Although the transit company neared bankruptcy owing to empty busses and downtown stores lost business, only a Supreme Court decision declaring bus segregation unconstitutional convinced the city of Montgomery to comply.</w:t>
      </w:r>
    </w:p>
    <w:p w:rsidR="00F9371A" w:rsidRPr="00DB5294" w:rsidRDefault="00F9371A" w:rsidP="00F9371A">
      <w:pPr>
        <w:pStyle w:val="OutlineHead4"/>
        <w:spacing w:line="260" w:lineRule="exact"/>
      </w:pPr>
      <w:r>
        <w:tab/>
        <w:t>g</w:t>
      </w:r>
      <w:r w:rsidRPr="00DB5294">
        <w:t xml:space="preserve">. </w:t>
      </w:r>
      <w:r>
        <w:tab/>
      </w:r>
      <w:r w:rsidRPr="00DB5294">
        <w:t>The Montgomery bus boycott catapulted King to national prominence. In 1957, along with the Reverend Ralph Abernathy, he founded the Southern Christian Leadership Conference (SCLC), based in Atlanta. The black church, long the center of African American social and cultural life, now lent its moral and organizational strength to the civil rights movement.</w:t>
      </w:r>
    </w:p>
    <w:p w:rsidR="00F9371A" w:rsidRDefault="00F9371A" w:rsidP="00F9371A">
      <w:pPr>
        <w:pStyle w:val="OutlineHead3"/>
        <w:spacing w:line="260" w:lineRule="exact"/>
      </w:pPr>
      <w:r>
        <w:tab/>
        <w:t xml:space="preserve">2. </w:t>
      </w:r>
      <w:r>
        <w:tab/>
        <w:t>Greensboro Sit-Ins</w:t>
      </w:r>
    </w:p>
    <w:p w:rsidR="00F9371A" w:rsidRDefault="00F9371A" w:rsidP="00F9371A">
      <w:pPr>
        <w:pStyle w:val="OutlineHead4"/>
        <w:spacing w:line="260" w:lineRule="exact"/>
      </w:pPr>
      <w:r>
        <w:tab/>
        <w:t xml:space="preserve">a. </w:t>
      </w:r>
      <w:r>
        <w:tab/>
      </w:r>
      <w:r w:rsidRPr="00DB5294">
        <w:t xml:space="preserve">The battle for civil rights entered a new phase in Greensboro, North Carolina, on February 1, 1960, when four black college students took seats at the whites-only lunch counter at the local Woolworth’s. They were determined to “sit in” until they were served. </w:t>
      </w:r>
    </w:p>
    <w:p w:rsidR="00F9371A" w:rsidRPr="00DB5294" w:rsidRDefault="00F9371A" w:rsidP="00F9371A">
      <w:pPr>
        <w:pStyle w:val="OutlineHead4"/>
        <w:spacing w:line="260" w:lineRule="exact"/>
      </w:pPr>
      <w:r>
        <w:tab/>
        <w:t xml:space="preserve">b. </w:t>
      </w:r>
      <w:r>
        <w:tab/>
      </w:r>
      <w:r w:rsidRPr="00DB5294">
        <w:t>Although they were arrested</w:t>
      </w:r>
      <w:r>
        <w:t xml:space="preserve"> and had to endure taunting pelting with food and other debris,</w:t>
      </w:r>
      <w:r w:rsidRPr="00DB5294">
        <w:t xml:space="preserve"> the sit-in tactic worked—the Woolworth’s lunch counter was desegregated—and sit-ins quickly spread to other southern cities.</w:t>
      </w:r>
    </w:p>
    <w:p w:rsidR="00F9371A" w:rsidRDefault="00F9371A" w:rsidP="00F9371A">
      <w:pPr>
        <w:pStyle w:val="OutlineHead3"/>
        <w:spacing w:line="260" w:lineRule="exact"/>
      </w:pPr>
      <w:r>
        <w:tab/>
        <w:t xml:space="preserve">3. </w:t>
      </w:r>
      <w:r>
        <w:tab/>
        <w:t>Ella Baker and SNCC</w:t>
      </w:r>
    </w:p>
    <w:p w:rsidR="00F9371A" w:rsidRDefault="00F9371A" w:rsidP="00F9371A">
      <w:pPr>
        <w:pStyle w:val="OutlineHead4"/>
        <w:spacing w:line="260" w:lineRule="exact"/>
      </w:pPr>
      <w:r>
        <w:tab/>
        <w:t xml:space="preserve">a. </w:t>
      </w:r>
      <w:r>
        <w:tab/>
      </w:r>
      <w:r w:rsidRPr="00DB5294">
        <w:t>After the Woolworth’s lunch counter sit-in, the Southern Christian Leadership Conference and Ella Baker helped to organize the Student Non</w:t>
      </w:r>
      <w:r>
        <w:t>v</w:t>
      </w:r>
      <w:r w:rsidRPr="00DB5294">
        <w:t xml:space="preserve">iolent Coordinating Committee </w:t>
      </w:r>
      <w:r>
        <w:t xml:space="preserve">(SNCC) </w:t>
      </w:r>
      <w:r w:rsidRPr="00DB5294">
        <w:t xml:space="preserve">in </w:t>
      </w:r>
      <w:r>
        <w:t>1960</w:t>
      </w:r>
      <w:r w:rsidRPr="00DB5294">
        <w:t xml:space="preserve"> to facilitate sit-ins by blacks demanding an end to segregation.</w:t>
      </w:r>
    </w:p>
    <w:p w:rsidR="00F9371A" w:rsidRDefault="00F9371A" w:rsidP="00F9371A">
      <w:pPr>
        <w:pStyle w:val="OutlineHead4"/>
        <w:spacing w:line="260" w:lineRule="exact"/>
      </w:pPr>
      <w:r>
        <w:tab/>
        <w:t xml:space="preserve">b. </w:t>
      </w:r>
      <w:r>
        <w:tab/>
        <w:t xml:space="preserve">Students launched sit-ins in 126 cities across the Upper South, from North Carolina into Virginia, Maryland, and Tennessee, drawing African American and white college students into the movement in unprecedented numbers. </w:t>
      </w:r>
    </w:p>
    <w:p w:rsidR="00F9371A" w:rsidRDefault="00F9371A" w:rsidP="00F9371A">
      <w:pPr>
        <w:pStyle w:val="OutlineHead4"/>
        <w:spacing w:line="260" w:lineRule="exact"/>
      </w:pPr>
      <w:r>
        <w:tab/>
        <w:t xml:space="preserve">c. </w:t>
      </w:r>
      <w:r>
        <w:tab/>
        <w:t>SNCC quickly emerged as the most important student protest organization in the country and inspired a generation of students on college campuses across the nation.</w:t>
      </w:r>
    </w:p>
    <w:p w:rsidR="00F9371A" w:rsidRPr="00DB5294" w:rsidRDefault="00F9371A" w:rsidP="00F9371A">
      <w:pPr>
        <w:pStyle w:val="OutlineHead4"/>
        <w:spacing w:line="260" w:lineRule="exact"/>
      </w:pPr>
      <w:r>
        <w:tab/>
        <w:t xml:space="preserve">d. </w:t>
      </w:r>
      <w:r>
        <w:tab/>
        <w:t xml:space="preserve">Baker, a New Deal advocate and NAACP activist, advocated participatory democracy and grass roots activism by ordinary people. Her protégés included future civil rights leaders such as </w:t>
      </w:r>
      <w:proofErr w:type="spellStart"/>
      <w:r>
        <w:t>Stokely</w:t>
      </w:r>
      <w:proofErr w:type="spellEnd"/>
      <w:r>
        <w:t xml:space="preserve"> Carmichael, Anne Moody, John Lewis, and Diane Nash.</w:t>
      </w:r>
    </w:p>
    <w:p w:rsidR="00F9371A" w:rsidRDefault="00F9371A" w:rsidP="00F9371A">
      <w:pPr>
        <w:pStyle w:val="OutlineHead3"/>
        <w:spacing w:line="260" w:lineRule="exact"/>
      </w:pPr>
      <w:r>
        <w:tab/>
        <w:t xml:space="preserve">4. </w:t>
      </w:r>
      <w:r>
        <w:tab/>
        <w:t>Freedom Rides</w:t>
      </w:r>
    </w:p>
    <w:p w:rsidR="00F9371A" w:rsidRDefault="00F9371A" w:rsidP="00F9371A">
      <w:pPr>
        <w:pStyle w:val="OutlineHead4"/>
        <w:spacing w:line="260" w:lineRule="exact"/>
      </w:pPr>
      <w:r>
        <w:lastRenderedPageBreak/>
        <w:tab/>
        <w:t xml:space="preserve">a. </w:t>
      </w:r>
      <w:r>
        <w:tab/>
        <w:t>In 1961, t</w:t>
      </w:r>
      <w:r w:rsidRPr="00DB5294">
        <w:t xml:space="preserve">he Congress of Racial Equality organized </w:t>
      </w:r>
      <w:r>
        <w:t>a series of what were called F</w:t>
      </w:r>
      <w:r w:rsidRPr="00DB5294">
        <w:t xml:space="preserve">reedom </w:t>
      </w:r>
      <w:r>
        <w:t>R</w:t>
      </w:r>
      <w:r w:rsidRPr="00DB5294">
        <w:t xml:space="preserve">ides on </w:t>
      </w:r>
      <w:r>
        <w:t xml:space="preserve">interstate </w:t>
      </w:r>
      <w:r w:rsidRPr="00DB5294">
        <w:t>bus lines in the South</w:t>
      </w:r>
      <w:r>
        <w:t>,</w:t>
      </w:r>
      <w:r w:rsidRPr="00DB5294">
        <w:t xml:space="preserve"> </w:t>
      </w:r>
      <w:r>
        <w:t xml:space="preserve">aimed </w:t>
      </w:r>
      <w:r w:rsidRPr="00DB5294">
        <w:t xml:space="preserve">to call attention to </w:t>
      </w:r>
      <w:r>
        <w:t xml:space="preserve">violations of recent Supreme Court rulings against </w:t>
      </w:r>
      <w:r w:rsidRPr="00DB5294">
        <w:t xml:space="preserve">segregation </w:t>
      </w:r>
      <w:r>
        <w:t xml:space="preserve">in interstate commerce. </w:t>
      </w:r>
      <w:r w:rsidRPr="00DB5294">
        <w:t xml:space="preserve"> </w:t>
      </w:r>
    </w:p>
    <w:p w:rsidR="00F9371A" w:rsidRPr="00DB5294" w:rsidRDefault="00F9371A" w:rsidP="00F9371A">
      <w:pPr>
        <w:pStyle w:val="OutlineHead4"/>
        <w:spacing w:line="260" w:lineRule="exact"/>
      </w:pPr>
      <w:r>
        <w:tab/>
        <w:t xml:space="preserve">b. </w:t>
      </w:r>
      <w:r>
        <w:tab/>
        <w:t>T</w:t>
      </w:r>
      <w:r w:rsidRPr="00DB5294">
        <w:t xml:space="preserve">he </w:t>
      </w:r>
      <w:r>
        <w:t xml:space="preserve">young black and white </w:t>
      </w:r>
      <w:r w:rsidRPr="00DB5294">
        <w:t>activists were attacked by white mobs</w:t>
      </w:r>
      <w:r>
        <w:t>, and outside Anniston, Alabama, one bus was firebombed</w:t>
      </w:r>
      <w:r w:rsidRPr="00DB5294">
        <w:t>.</w:t>
      </w:r>
      <w:r>
        <w:t xml:space="preserve"> Despite the violence, state authorities refused to intervene.</w:t>
      </w:r>
    </w:p>
    <w:p w:rsidR="00F9371A" w:rsidRDefault="00F9371A" w:rsidP="00F9371A">
      <w:pPr>
        <w:pStyle w:val="OutlineHead4"/>
        <w:spacing w:line="260" w:lineRule="exact"/>
      </w:pPr>
      <w:r>
        <w:tab/>
        <w:t xml:space="preserve">c. </w:t>
      </w:r>
      <w:r>
        <w:tab/>
      </w:r>
      <w:r w:rsidRPr="00DB5294">
        <w:t xml:space="preserve">Although President Kennedy remained cautious on supporting civil rights, </w:t>
      </w:r>
      <w:r>
        <w:t xml:space="preserve">beatings shown on the nightly news forced </w:t>
      </w:r>
      <w:r w:rsidRPr="00DB5294">
        <w:t>Attorney General Robert Kennedy to send federal marshals to Alabama to restore order.</w:t>
      </w:r>
      <w:r>
        <w:t xml:space="preserve"> </w:t>
      </w:r>
    </w:p>
    <w:p w:rsidR="00F9371A" w:rsidRPr="00DB5294" w:rsidRDefault="00F9371A" w:rsidP="00F9371A">
      <w:pPr>
        <w:pStyle w:val="OutlineHead4"/>
        <w:spacing w:line="260" w:lineRule="exact"/>
      </w:pPr>
      <w:r>
        <w:tab/>
        <w:t xml:space="preserve">d. </w:t>
      </w:r>
      <w:r>
        <w:tab/>
        <w:t>Civil rights activists thus learned the value of nonviolent protest that provoked violent white resistance.</w:t>
      </w:r>
    </w:p>
    <w:p w:rsidR="00F9371A" w:rsidRPr="00DB5294" w:rsidRDefault="00F9371A" w:rsidP="00F9371A">
      <w:pPr>
        <w:pStyle w:val="OutlineHead2"/>
        <w:spacing w:line="260" w:lineRule="exact"/>
        <w:ind w:left="0" w:firstLine="0"/>
      </w:pPr>
      <w:r>
        <w:tab/>
      </w:r>
      <w:r>
        <w:t xml:space="preserve">B. </w:t>
      </w:r>
      <w:r>
        <w:tab/>
      </w:r>
      <w:r w:rsidRPr="00DB5294">
        <w:t>Legislating Civil Rights, 1963–1965</w:t>
      </w:r>
    </w:p>
    <w:p w:rsidR="00F9371A" w:rsidRDefault="00F9371A" w:rsidP="00F9371A">
      <w:pPr>
        <w:pStyle w:val="OutlineHead3"/>
        <w:spacing w:line="260" w:lineRule="exact"/>
      </w:pPr>
      <w:r>
        <w:tab/>
        <w:t xml:space="preserve">1. </w:t>
      </w:r>
      <w:r>
        <w:tab/>
        <w:t>The Battle for Birmingham</w:t>
      </w:r>
    </w:p>
    <w:p w:rsidR="00F9371A" w:rsidRDefault="00F9371A" w:rsidP="00F9371A">
      <w:pPr>
        <w:pStyle w:val="OutlineHead4"/>
        <w:spacing w:line="260" w:lineRule="exact"/>
      </w:pPr>
      <w:r>
        <w:tab/>
        <w:t xml:space="preserve">a. </w:t>
      </w:r>
      <w:r>
        <w:tab/>
      </w:r>
      <w:r w:rsidRPr="00DB5294">
        <w:t xml:space="preserve">When thousands of black demonstrators, organized by Martin Luther King Jr., marched to picket Birmingham, Alabama’s department stores, television cameras captured the severe methods used against them by </w:t>
      </w:r>
      <w:r>
        <w:t>Eugene “</w:t>
      </w:r>
      <w:r w:rsidRPr="00DB5294">
        <w:t>Bull</w:t>
      </w:r>
      <w:r>
        <w:t>”</w:t>
      </w:r>
      <w:r w:rsidRPr="00DB5294">
        <w:t xml:space="preserve"> Connor</w:t>
      </w:r>
      <w:r>
        <w:t>, the city’s public safety commissioner</w:t>
      </w:r>
      <w:r w:rsidRPr="00DB5294">
        <w:t>.</w:t>
      </w:r>
    </w:p>
    <w:p w:rsidR="00F9371A" w:rsidRPr="00DB5294" w:rsidRDefault="00F9371A" w:rsidP="00F9371A">
      <w:pPr>
        <w:pStyle w:val="OutlineHead4"/>
        <w:spacing w:line="260" w:lineRule="exact"/>
      </w:pPr>
      <w:r>
        <w:tab/>
        <w:t xml:space="preserve">b. </w:t>
      </w:r>
      <w:r>
        <w:tab/>
        <w:t>King, while serving a jail sentence for leading the march, penned his “Letter from Birmingham Jail,” justifying nonviolent direct action as necessary to create a crisis that will awaken Americans to the reality of segregation and inspire legislative action.</w:t>
      </w:r>
    </w:p>
    <w:p w:rsidR="00F9371A" w:rsidRPr="00DB5294" w:rsidRDefault="00F9371A" w:rsidP="00F9371A">
      <w:pPr>
        <w:pStyle w:val="OutlineHead4"/>
        <w:spacing w:line="260" w:lineRule="exact"/>
      </w:pPr>
      <w:r>
        <w:tab/>
      </w:r>
      <w:proofErr w:type="gramStart"/>
      <w:r>
        <w:t>c</w:t>
      </w:r>
      <w:proofErr w:type="gramEnd"/>
      <w:r>
        <w:t xml:space="preserve">. </w:t>
      </w:r>
      <w:r>
        <w:tab/>
      </w:r>
      <w:r w:rsidRPr="00DB5294">
        <w:t>President Kennedy responded to the incident on June 11, 1963, when he went on television to promise major legislation banning discrimination in public accommodations and empowering the Justice Department to enforce desegregation.</w:t>
      </w:r>
    </w:p>
    <w:p w:rsidR="00F9371A" w:rsidRPr="00DB5294" w:rsidRDefault="00F9371A" w:rsidP="00F9371A">
      <w:pPr>
        <w:pStyle w:val="OutlineHead4"/>
        <w:spacing w:line="260" w:lineRule="exact"/>
      </w:pPr>
      <w:r>
        <w:tab/>
        <w:t>d.</w:t>
      </w:r>
      <w:r>
        <w:tab/>
      </w:r>
      <w:r w:rsidRPr="00DB5294">
        <w:t>Black leaders hailed Kennedy’s speech as the “Second Emancipation Proclamation,” yet on the evening of the address, Medgar Evers, the president of the Mississippi chapter of the NAACP, was shot and killed.</w:t>
      </w:r>
    </w:p>
    <w:p w:rsidR="00F9371A" w:rsidRDefault="00F9371A" w:rsidP="00F9371A">
      <w:pPr>
        <w:pStyle w:val="OutlineHead3"/>
        <w:spacing w:line="260" w:lineRule="exact"/>
      </w:pPr>
      <w:r>
        <w:tab/>
        <w:t xml:space="preserve">2. </w:t>
      </w:r>
      <w:r>
        <w:tab/>
        <w:t>The March on Washington and the Civil Rights Act</w:t>
      </w:r>
    </w:p>
    <w:p w:rsidR="00F9371A" w:rsidRDefault="00F9371A" w:rsidP="00F9371A">
      <w:pPr>
        <w:pStyle w:val="OutlineHead4"/>
        <w:spacing w:line="260" w:lineRule="exact"/>
      </w:pPr>
      <w:r>
        <w:tab/>
        <w:t xml:space="preserve">a. </w:t>
      </w:r>
      <w:r>
        <w:tab/>
      </w:r>
      <w:r w:rsidRPr="00DB5294">
        <w:t xml:space="preserve">To rouse the conscience of the nation and to marshal support for Kennedy’s bill, civil rights leaders launched a massive civil rights </w:t>
      </w:r>
      <w:r>
        <w:t>M</w:t>
      </w:r>
      <w:r w:rsidRPr="00DB5294">
        <w:t>arch on Washington in 1963</w:t>
      </w:r>
      <w:r>
        <w:t>.</w:t>
      </w:r>
    </w:p>
    <w:p w:rsidR="00F9371A" w:rsidRPr="00DB5294" w:rsidRDefault="00F9371A" w:rsidP="00F9371A">
      <w:pPr>
        <w:pStyle w:val="OutlineHead4"/>
        <w:spacing w:line="260" w:lineRule="exact"/>
      </w:pPr>
      <w:r>
        <w:tab/>
        <w:t xml:space="preserve">b. </w:t>
      </w:r>
      <w:r>
        <w:tab/>
      </w:r>
      <w:r w:rsidRPr="00DB5294">
        <w:t>King’s “I Have a Dream” speech and the sight of blacks and whites marching together did more than anything else to make the civil rights movement acceptable to white Americans; it also marked the high point of the civil rights movement and confirmed King’s position as the leading speaker for the black cause.</w:t>
      </w:r>
    </w:p>
    <w:p w:rsidR="00F9371A" w:rsidRPr="00DB5294" w:rsidRDefault="00F9371A" w:rsidP="00F9371A">
      <w:pPr>
        <w:pStyle w:val="OutlineHead4"/>
        <w:spacing w:line="260" w:lineRule="exact"/>
      </w:pPr>
      <w:r>
        <w:tab/>
        <w:t xml:space="preserve">c. </w:t>
      </w:r>
      <w:r>
        <w:tab/>
        <w:t>Young militant activists, including John Lewis of the SNCC, who hoped to present more provocative speeches, evidenced an emerging rift within the movement.</w:t>
      </w:r>
    </w:p>
    <w:p w:rsidR="00F9371A" w:rsidRPr="00DB5294" w:rsidRDefault="00F9371A" w:rsidP="00F9371A">
      <w:pPr>
        <w:pStyle w:val="OutlineHead4"/>
        <w:spacing w:line="260" w:lineRule="exact"/>
      </w:pPr>
      <w:r>
        <w:tab/>
        <w:t xml:space="preserve">d. </w:t>
      </w:r>
      <w:r>
        <w:tab/>
      </w:r>
      <w:r w:rsidRPr="00DB5294">
        <w:t>Southern senators blocked the civil rights legislation, and there was an outbreak of violence by white extremists; four black Sunday school students were killed when a Birmingham, Alabama, church was bombed.</w:t>
      </w:r>
    </w:p>
    <w:p w:rsidR="00F9371A" w:rsidRPr="00DB5294" w:rsidRDefault="00F9371A" w:rsidP="00F9371A">
      <w:pPr>
        <w:pStyle w:val="OutlineHead4"/>
        <w:spacing w:line="260" w:lineRule="exact"/>
      </w:pPr>
      <w:r>
        <w:tab/>
        <w:t xml:space="preserve">e. </w:t>
      </w:r>
      <w:r>
        <w:tab/>
      </w:r>
      <w:r w:rsidRPr="00DB5294">
        <w:t>On assuming the presidency, Lyndon Johnson made passing a civil rights bill a priority.</w:t>
      </w:r>
    </w:p>
    <w:p w:rsidR="00F9371A" w:rsidRPr="00DB5294" w:rsidRDefault="00F9371A" w:rsidP="00F9371A">
      <w:pPr>
        <w:pStyle w:val="OutlineHead4"/>
        <w:spacing w:line="260" w:lineRule="exact"/>
      </w:pPr>
      <w:r>
        <w:tab/>
        <w:t xml:space="preserve">f. </w:t>
      </w:r>
      <w:r>
        <w:tab/>
      </w:r>
      <w:r w:rsidRPr="00DB5294">
        <w:t>In June 1964, Congress approved the most far-reaching civil rights law since Reconstruction. The keystone of the Civil Rights Act</w:t>
      </w:r>
      <w:r>
        <w:t xml:space="preserve"> of 1964</w:t>
      </w:r>
      <w:r w:rsidRPr="00DB5294">
        <w:t>, Title VII, outlawed discrimination in employment on the basis of race, religion, national origin, and sex. Another section guaranteed equal access to public accommodations and schools.</w:t>
      </w:r>
    </w:p>
    <w:p w:rsidR="00F9371A" w:rsidRDefault="00F9371A" w:rsidP="00F9371A">
      <w:pPr>
        <w:pStyle w:val="OutlineHead3"/>
        <w:spacing w:line="260" w:lineRule="exact"/>
      </w:pPr>
      <w:r>
        <w:tab/>
        <w:t xml:space="preserve">3. </w:t>
      </w:r>
      <w:r>
        <w:tab/>
        <w:t xml:space="preserve">Freedom Summer </w:t>
      </w:r>
    </w:p>
    <w:p w:rsidR="00F9371A" w:rsidRPr="00DB5294" w:rsidRDefault="00F9371A" w:rsidP="00F9371A">
      <w:pPr>
        <w:pStyle w:val="OutlineHead4"/>
        <w:spacing w:line="260" w:lineRule="exact"/>
      </w:pPr>
      <w:r>
        <w:tab/>
        <w:t xml:space="preserve">a. </w:t>
      </w:r>
      <w:r>
        <w:tab/>
        <w:t xml:space="preserve">The Civil Rights Act had not addressed black voting rights. </w:t>
      </w:r>
      <w:r w:rsidRPr="00DB5294">
        <w:t>In 1964, black organizations mounted a major campaign in Mississippi. Known as Freedom Summer, the effort drew several thousand volunteers from across the country, including nearly one thousand white college students from the North.</w:t>
      </w:r>
    </w:p>
    <w:p w:rsidR="00F9371A" w:rsidRPr="00DB5294" w:rsidRDefault="00F9371A" w:rsidP="00F9371A">
      <w:pPr>
        <w:pStyle w:val="OutlineHead4"/>
        <w:spacing w:line="260" w:lineRule="exact"/>
      </w:pPr>
      <w:r>
        <w:tab/>
        <w:t xml:space="preserve">b. </w:t>
      </w:r>
      <w:r>
        <w:tab/>
      </w:r>
      <w:r w:rsidRPr="00DB5294">
        <w:t>They established freedom schools for black children and conducted a major voter registration drive. So determined was the opposition that only about twelve hundred black voters were registered that summer, at a cost of four murdered civil rights workers and thirty-seven black churches bombed or burned.</w:t>
      </w:r>
    </w:p>
    <w:p w:rsidR="00F9371A" w:rsidRPr="00DB5294" w:rsidRDefault="00F9371A" w:rsidP="00F9371A">
      <w:pPr>
        <w:pStyle w:val="OutlineHead4"/>
        <w:spacing w:line="260" w:lineRule="exact"/>
      </w:pPr>
      <w:r>
        <w:tab/>
        <w:t xml:space="preserve">c. </w:t>
      </w:r>
      <w:r>
        <w:tab/>
      </w:r>
      <w:r w:rsidRPr="00DB5294">
        <w:t>The murders strengthened the resolve of the Mississippi Freedom Democratic Party (MFDP), which had been founded during Freedom Summer. Banned from the “white</w:t>
      </w:r>
      <w:r>
        <w:t>s</w:t>
      </w:r>
      <w:r w:rsidRPr="00DB5294">
        <w:t xml:space="preserve"> only” Mississippi Democratic Party, MFDP leaders were determined to attend the 1964 Democratic National Convention as the legitimate representatives of their state. </w:t>
      </w:r>
    </w:p>
    <w:p w:rsidR="00F9371A" w:rsidRPr="00DB5294" w:rsidRDefault="00F9371A" w:rsidP="00F9371A">
      <w:pPr>
        <w:pStyle w:val="OutlineHead4"/>
        <w:spacing w:line="260" w:lineRule="exact"/>
      </w:pPr>
      <w:r>
        <w:tab/>
        <w:t xml:space="preserve">d. </w:t>
      </w:r>
      <w:r>
        <w:tab/>
      </w:r>
      <w:r w:rsidRPr="00DB5294">
        <w:t xml:space="preserve">Inspired by Fannie Lou Hamer, a former sharecropper turned civil rights activist, the MFDP challenged the most powerful figures in the Democratic Party. When party officials seated the white Mississippi delegation and refused to recognize the MFDP, civil rights activists left convinced that the Democratic Party would not change. </w:t>
      </w:r>
    </w:p>
    <w:p w:rsidR="00F9371A" w:rsidRDefault="00F9371A" w:rsidP="00F9371A">
      <w:pPr>
        <w:pStyle w:val="OutlineHead3"/>
        <w:spacing w:line="260" w:lineRule="exact"/>
      </w:pPr>
      <w:r>
        <w:tab/>
        <w:t xml:space="preserve">4. </w:t>
      </w:r>
      <w:r>
        <w:tab/>
        <w:t>Selma and the Voting Rights Act</w:t>
      </w:r>
    </w:p>
    <w:p w:rsidR="00F9371A" w:rsidRPr="00DB5294" w:rsidRDefault="00F9371A" w:rsidP="00F9371A">
      <w:pPr>
        <w:pStyle w:val="OutlineHead4"/>
        <w:spacing w:line="260" w:lineRule="exact"/>
      </w:pPr>
      <w:r>
        <w:tab/>
        <w:t xml:space="preserve">a. </w:t>
      </w:r>
      <w:r>
        <w:tab/>
      </w:r>
      <w:r w:rsidRPr="00DB5294">
        <w:t xml:space="preserve">In March 1965, James Bevel of the SCLC called for a march from Selma, Alabama, to the state capital in Montgomery to protest the murder of a voting-rights activist. As soon as the six hundred marchers left Selma, crossing over the Edmund </w:t>
      </w:r>
      <w:proofErr w:type="spellStart"/>
      <w:r w:rsidRPr="00DB5294">
        <w:t>Pettus</w:t>
      </w:r>
      <w:proofErr w:type="spellEnd"/>
      <w:r w:rsidRPr="00DB5294">
        <w:t xml:space="preserve"> Bridge, mounted state troopers attacked them with tear gas and clubs. The scene was shown on national television that night and became known as </w:t>
      </w:r>
      <w:r>
        <w:t>B</w:t>
      </w:r>
      <w:r w:rsidRPr="00DB5294">
        <w:t>loody Sunday. Calling the episode “an American tragedy,” President Johnson went back to Congress.</w:t>
      </w:r>
    </w:p>
    <w:p w:rsidR="00F9371A" w:rsidRPr="00DB5294" w:rsidRDefault="00F9371A" w:rsidP="00F9371A">
      <w:pPr>
        <w:pStyle w:val="OutlineHead4"/>
        <w:spacing w:line="260" w:lineRule="exact"/>
      </w:pPr>
      <w:r>
        <w:lastRenderedPageBreak/>
        <w:tab/>
        <w:t xml:space="preserve">b. </w:t>
      </w:r>
      <w:r>
        <w:tab/>
      </w:r>
      <w:r w:rsidRPr="00DB5294">
        <w:t>The Voting Rights Act</w:t>
      </w:r>
      <w:r>
        <w:t xml:space="preserve"> of 1965</w:t>
      </w:r>
      <w:r w:rsidRPr="00DB5294">
        <w:t>, which passed on August 6, outlawed the literacy tests and other devices that prevented blacks from registering to vote and authorized the attorney general to send federal examiners to register voters in any county where registration was less than 50 percent.</w:t>
      </w:r>
    </w:p>
    <w:p w:rsidR="00F9371A" w:rsidRPr="00DB5294" w:rsidRDefault="00F9371A" w:rsidP="00F9371A">
      <w:pPr>
        <w:pStyle w:val="OutlineHead4"/>
        <w:spacing w:line="260" w:lineRule="exact"/>
      </w:pPr>
      <w:r>
        <w:tab/>
        <w:t xml:space="preserve">c. </w:t>
      </w:r>
      <w:r>
        <w:tab/>
      </w:r>
      <w:r w:rsidRPr="00DB5294">
        <w:t>In the South, the results were stunning. In 1960, only 20 percent of blacks had been registered to vote; by 1971, registration reached 62 percent.</w:t>
      </w:r>
      <w:r>
        <w:t xml:space="preserve"> The number of black elected officials also increased rapidly from 1,400 in 1970 to 4,900 in 1980.</w:t>
      </w:r>
    </w:p>
    <w:p w:rsidR="00F9371A" w:rsidRPr="00DB5294" w:rsidRDefault="00F9371A" w:rsidP="00F9371A">
      <w:pPr>
        <w:pStyle w:val="OutlineHead4"/>
        <w:spacing w:line="260" w:lineRule="exact"/>
      </w:pPr>
      <w:r>
        <w:tab/>
        <w:t>d.</w:t>
      </w:r>
      <w:r>
        <w:tab/>
      </w:r>
      <w:r w:rsidRPr="00DB5294">
        <w:t>Something else would never go back either: the liberal New Deal coalition. By the second half of the 1960s, the liberal wing of the Democratic Party had won its battle with the conservative, segregationist wing. Democrats had embraced the civil rights movement and made African American equality a cornerstone of new “rights” liberalism.</w:t>
      </w:r>
    </w:p>
    <w:p w:rsidR="00F9371A" w:rsidRPr="00DB5294" w:rsidRDefault="00F9371A" w:rsidP="00F9371A">
      <w:pPr>
        <w:pStyle w:val="OutlineHead4"/>
        <w:spacing w:line="260" w:lineRule="exact"/>
      </w:pPr>
      <w:r>
        <w:tab/>
        <w:t xml:space="preserve">e. </w:t>
      </w:r>
      <w:r>
        <w:tab/>
      </w:r>
      <w:r w:rsidRPr="00DB5294">
        <w:t>But over the next generation, between the 1960s and the 1980s, southern whites and many conservative northern whites would respond by switching to the Republican Party.</w:t>
      </w:r>
    </w:p>
    <w:p w:rsidR="00F9371A" w:rsidRPr="002134BC" w:rsidRDefault="00F9371A" w:rsidP="00F9371A">
      <w:pPr>
        <w:pStyle w:val="OutlineHead1"/>
        <w:spacing w:line="260" w:lineRule="exact"/>
      </w:pPr>
      <w:r w:rsidRPr="002134BC">
        <w:t xml:space="preserve">III. </w:t>
      </w:r>
      <w:proofErr w:type="gramStart"/>
      <w:r w:rsidRPr="002134BC">
        <w:t>Beyond</w:t>
      </w:r>
      <w:proofErr w:type="gramEnd"/>
      <w:r w:rsidRPr="002134BC">
        <w:t xml:space="preserve"> Civil Rights, 1966–1973</w:t>
      </w:r>
    </w:p>
    <w:p w:rsidR="00F9371A" w:rsidRPr="00DB5294" w:rsidRDefault="00F9371A" w:rsidP="00F9371A">
      <w:pPr>
        <w:pStyle w:val="OutlineHead2"/>
        <w:spacing w:line="260" w:lineRule="exact"/>
      </w:pPr>
      <w:r>
        <w:tab/>
        <w:t xml:space="preserve">A. </w:t>
      </w:r>
      <w:r>
        <w:tab/>
      </w:r>
      <w:r w:rsidRPr="00DB5294">
        <w:t>Black Nationalism</w:t>
      </w:r>
    </w:p>
    <w:p w:rsidR="00F9371A" w:rsidRDefault="00F9371A" w:rsidP="00F9371A">
      <w:pPr>
        <w:pStyle w:val="OutlineHead3"/>
        <w:spacing w:line="260" w:lineRule="exact"/>
      </w:pPr>
      <w:r>
        <w:tab/>
        <w:t xml:space="preserve">1. </w:t>
      </w:r>
      <w:r>
        <w:tab/>
        <w:t>Malcolm X</w:t>
      </w:r>
    </w:p>
    <w:p w:rsidR="00F9371A" w:rsidRDefault="00F9371A" w:rsidP="00F9371A">
      <w:pPr>
        <w:pStyle w:val="OutlineHead4"/>
        <w:spacing w:line="260" w:lineRule="exact"/>
      </w:pPr>
      <w:r>
        <w:tab/>
        <w:t xml:space="preserve">a. </w:t>
      </w:r>
      <w:r>
        <w:tab/>
        <w:t>Black leaders and representatives of other nonwhite communities increasingly realized that if white people remained in charge of the country’s major social and political institutions, laws and marches would not eliminate widespread poverty and economic inequality for minority groups.</w:t>
      </w:r>
    </w:p>
    <w:p w:rsidR="00F9371A" w:rsidRPr="00DB5294" w:rsidRDefault="00F9371A" w:rsidP="00F9371A">
      <w:pPr>
        <w:pStyle w:val="OutlineHead4"/>
        <w:spacing w:line="260" w:lineRule="exact"/>
      </w:pPr>
      <w:r>
        <w:tab/>
        <w:t xml:space="preserve">b. </w:t>
      </w:r>
      <w:r>
        <w:tab/>
      </w:r>
      <w:r w:rsidRPr="00DB5294">
        <w:t xml:space="preserve">The philosophy of </w:t>
      </w:r>
      <w:proofErr w:type="gramStart"/>
      <w:r w:rsidRPr="00DB5294">
        <w:t>black nationalism</w:t>
      </w:r>
      <w:proofErr w:type="gramEnd"/>
      <w:r w:rsidRPr="00DB5294">
        <w:t xml:space="preserve"> signified many things in the 1960s. It could mean </w:t>
      </w:r>
      <w:r>
        <w:t xml:space="preserve">anything from </w:t>
      </w:r>
      <w:r w:rsidRPr="00DB5294">
        <w:t xml:space="preserve">pride in one’s community </w:t>
      </w:r>
      <w:r>
        <w:t>to</w:t>
      </w:r>
      <w:r w:rsidRPr="00DB5294">
        <w:t xml:space="preserve"> total separatism</w:t>
      </w:r>
      <w:r>
        <w:t>,</w:t>
      </w:r>
      <w:r w:rsidRPr="00DB5294">
        <w:t xml:space="preserve"> </w:t>
      </w:r>
      <w:r>
        <w:t xml:space="preserve">from </w:t>
      </w:r>
      <w:r w:rsidRPr="00DB5294">
        <w:t xml:space="preserve">building African American-owned businesses </w:t>
      </w:r>
      <w:r>
        <w:t>to</w:t>
      </w:r>
      <w:r w:rsidRPr="00DB5294">
        <w:t xml:space="preserve"> wearing dashikis to honor African traditions.</w:t>
      </w:r>
    </w:p>
    <w:p w:rsidR="00F9371A" w:rsidRPr="00DB5294" w:rsidRDefault="00F9371A" w:rsidP="00F9371A">
      <w:pPr>
        <w:pStyle w:val="OutlineHead4"/>
        <w:spacing w:line="260" w:lineRule="exact"/>
      </w:pPr>
      <w:r>
        <w:tab/>
        <w:t xml:space="preserve">c. </w:t>
      </w:r>
      <w:r>
        <w:tab/>
      </w:r>
      <w:r w:rsidRPr="00DB5294">
        <w:t xml:space="preserve">In the early 1960s, the leading exponent of </w:t>
      </w:r>
      <w:proofErr w:type="gramStart"/>
      <w:r w:rsidRPr="00DB5294">
        <w:t>black nationalism</w:t>
      </w:r>
      <w:proofErr w:type="gramEnd"/>
      <w:r w:rsidRPr="00DB5294">
        <w:t xml:space="preserve"> was the Nation of Islam, which fused a rejection of Christianity with a strong philosophy of self-improvement. Black Muslims, as they were known, adhered to a strict code of personal behavior; men were recognizable by their dark suits, white shirts, and ties, women by their long dresses and head coverings.</w:t>
      </w:r>
    </w:p>
    <w:p w:rsidR="00F9371A" w:rsidRPr="00DB5294" w:rsidRDefault="00F9371A" w:rsidP="00F9371A">
      <w:pPr>
        <w:pStyle w:val="OutlineHead4"/>
        <w:spacing w:line="260" w:lineRule="exact"/>
      </w:pPr>
      <w:r>
        <w:tab/>
      </w:r>
      <w:proofErr w:type="gramStart"/>
      <w:r>
        <w:t>d</w:t>
      </w:r>
      <w:proofErr w:type="gramEnd"/>
      <w:r>
        <w:t xml:space="preserve">. </w:t>
      </w:r>
      <w:r>
        <w:tab/>
      </w:r>
      <w:r w:rsidRPr="00DB5294">
        <w:t xml:space="preserve">The most charismatic Black Muslim was Malcolm X (the </w:t>
      </w:r>
      <w:r w:rsidRPr="00DF1ED2">
        <w:rPr>
          <w:i/>
        </w:rPr>
        <w:t>X</w:t>
      </w:r>
      <w:r w:rsidRPr="00DB5294">
        <w:t xml:space="preserve"> stood for his African family name, lost under slavery). A spellbinding speaker, Malcolm preached a philosophy of militant separatism, although he advocated violence only for self-defense. Hostile to mainstream civil rights organizations, he caustically referred to the 1963 March on Washington as the “Farce on Washington.” </w:t>
      </w:r>
    </w:p>
    <w:p w:rsidR="00F9371A" w:rsidRPr="00DB5294" w:rsidRDefault="00F9371A" w:rsidP="00F9371A">
      <w:pPr>
        <w:pStyle w:val="OutlineHead4"/>
        <w:spacing w:line="260" w:lineRule="exact"/>
      </w:pPr>
      <w:r>
        <w:tab/>
        <w:t xml:space="preserve">e. </w:t>
      </w:r>
      <w:r>
        <w:tab/>
      </w:r>
      <w:r w:rsidRPr="00DB5294">
        <w:t xml:space="preserve">In 1964, after a power struggle with founder Elijah Muhammad, Malcolm broke with the Nation of Islam. While he remained a black nationalist, he moderated his </w:t>
      </w:r>
      <w:proofErr w:type="spellStart"/>
      <w:r w:rsidRPr="00DB5294">
        <w:t>antiwhite</w:t>
      </w:r>
      <w:proofErr w:type="spellEnd"/>
      <w:r w:rsidRPr="00DB5294">
        <w:t xml:space="preserve"> views and began to talk of a class struggle uniting poor whites and blacks.</w:t>
      </w:r>
    </w:p>
    <w:p w:rsidR="00F9371A" w:rsidRPr="00DB5294" w:rsidRDefault="00F9371A" w:rsidP="00F9371A">
      <w:pPr>
        <w:pStyle w:val="OutlineHead4"/>
        <w:spacing w:line="260" w:lineRule="exact"/>
      </w:pPr>
      <w:r>
        <w:tab/>
        <w:t xml:space="preserve">f. </w:t>
      </w:r>
      <w:r>
        <w:tab/>
      </w:r>
      <w:r w:rsidRPr="00DB5294">
        <w:t>On February 21, 1965, Malcolm X was assassinated while delivering a speech in Harlem. Three Black Muslims were later convicted of his murder.</w:t>
      </w:r>
    </w:p>
    <w:p w:rsidR="00F9371A" w:rsidRDefault="00F9371A" w:rsidP="00F9371A">
      <w:pPr>
        <w:pStyle w:val="OutlineHead3"/>
        <w:spacing w:line="260" w:lineRule="exact"/>
      </w:pPr>
      <w:r>
        <w:tab/>
        <w:t xml:space="preserve">2. </w:t>
      </w:r>
      <w:r>
        <w:tab/>
        <w:t>Black Power</w:t>
      </w:r>
    </w:p>
    <w:p w:rsidR="00F9371A" w:rsidRPr="00DB5294" w:rsidRDefault="00F9371A" w:rsidP="00F9371A">
      <w:pPr>
        <w:pStyle w:val="OutlineHead4"/>
        <w:spacing w:line="260" w:lineRule="exact"/>
      </w:pPr>
      <w:r>
        <w:tab/>
        <w:t xml:space="preserve">a. </w:t>
      </w:r>
      <w:r>
        <w:tab/>
      </w:r>
      <w:r w:rsidRPr="00DB5294">
        <w:t xml:space="preserve">A more secular brand of </w:t>
      </w:r>
      <w:proofErr w:type="gramStart"/>
      <w:r w:rsidRPr="00DB5294">
        <w:t>black nationalism</w:t>
      </w:r>
      <w:proofErr w:type="gramEnd"/>
      <w:r w:rsidRPr="00DB5294">
        <w:t xml:space="preserve"> emerged in 1966 when SNCC and CORE activists, following the lead of </w:t>
      </w:r>
      <w:proofErr w:type="spellStart"/>
      <w:r w:rsidRPr="00DB5294">
        <w:t>Stokely</w:t>
      </w:r>
      <w:proofErr w:type="spellEnd"/>
      <w:r w:rsidRPr="00DB5294">
        <w:t xml:space="preserve"> Carmichael, began to call for black self-reliance under the banner of Black Power.</w:t>
      </w:r>
    </w:p>
    <w:p w:rsidR="00F9371A" w:rsidRPr="00DB5294" w:rsidRDefault="00F9371A" w:rsidP="00F9371A">
      <w:pPr>
        <w:pStyle w:val="OutlineHead4"/>
        <w:spacing w:line="260" w:lineRule="exact"/>
      </w:pPr>
      <w:r>
        <w:tab/>
        <w:t xml:space="preserve">b. </w:t>
      </w:r>
      <w:r>
        <w:tab/>
      </w:r>
      <w:r w:rsidRPr="00DB5294">
        <w:t>Spurred by the Black Power slogan, African American activists turned their attention to the poverty and social injustice faced by so many black people.</w:t>
      </w:r>
      <w:r>
        <w:t xml:space="preserve"> Black organizers set up day care centers, ran job training programs, and worked to improve housing and health in the inner cities.</w:t>
      </w:r>
    </w:p>
    <w:p w:rsidR="00F9371A" w:rsidRPr="00DB5294" w:rsidRDefault="00F9371A" w:rsidP="00F9371A">
      <w:pPr>
        <w:pStyle w:val="OutlineHead4"/>
        <w:spacing w:line="260" w:lineRule="exact"/>
      </w:pPr>
      <w:r>
        <w:tab/>
        <w:t xml:space="preserve">c. </w:t>
      </w:r>
      <w:r>
        <w:tab/>
      </w:r>
      <w:r w:rsidRPr="00DB5294">
        <w:t>In some instances, the attention to racial pride led African Americans to reject white society and to pursue more authentic cultural forms. In addition to focusing on economic disadvantage, Black Power emphasized black pride and self-determination.</w:t>
      </w:r>
    </w:p>
    <w:p w:rsidR="00F9371A" w:rsidRDefault="00F9371A" w:rsidP="00F9371A">
      <w:pPr>
        <w:pStyle w:val="OutlineHead3"/>
        <w:spacing w:line="260" w:lineRule="exact"/>
      </w:pPr>
      <w:r>
        <w:tab/>
        <w:t xml:space="preserve">3. </w:t>
      </w:r>
      <w:r>
        <w:tab/>
        <w:t>Black Panther Party</w:t>
      </w:r>
    </w:p>
    <w:p w:rsidR="00F9371A" w:rsidRPr="00DB5294" w:rsidRDefault="00F9371A" w:rsidP="00F9371A">
      <w:pPr>
        <w:pStyle w:val="OutlineHead4"/>
        <w:spacing w:line="260" w:lineRule="exact"/>
      </w:pPr>
      <w:r>
        <w:tab/>
        <w:t xml:space="preserve">a. </w:t>
      </w:r>
      <w:r>
        <w:tab/>
      </w:r>
      <w:r w:rsidRPr="00DB5294">
        <w:t xml:space="preserve">One of the most radical nationalist groups was the Black Panther Party, founded in Oakland, California, in 1966 by two college students, Huey Newton and Bobby Seale. A militant self-defense organization dedicated to protecting African Americans from police violence, the Panthers took their cue from the slain Malcolm X. </w:t>
      </w:r>
    </w:p>
    <w:p w:rsidR="00F9371A" w:rsidRDefault="00F9371A" w:rsidP="00F9371A">
      <w:pPr>
        <w:pStyle w:val="OutlineHead4"/>
        <w:spacing w:line="260" w:lineRule="exact"/>
      </w:pPr>
      <w:r>
        <w:tab/>
        <w:t xml:space="preserve">b. </w:t>
      </w:r>
      <w:r>
        <w:tab/>
      </w:r>
      <w:r w:rsidRPr="00DB5294">
        <w:t>The Panthers’ organization spread to other cities in the late 1960s, where members undertook a wide range of community-organizing projects. Their free breakfast program for children and testing for sickle-cell anemia, an inherited disease with a high incidence among African Americans, were especially popular.</w:t>
      </w:r>
    </w:p>
    <w:p w:rsidR="00F9371A" w:rsidRPr="00DB5294" w:rsidRDefault="00F9371A" w:rsidP="00F9371A">
      <w:pPr>
        <w:pStyle w:val="OutlineHead4"/>
        <w:spacing w:line="260" w:lineRule="exact"/>
      </w:pPr>
      <w:r>
        <w:tab/>
        <w:t xml:space="preserve">c. </w:t>
      </w:r>
      <w:r>
        <w:tab/>
        <w:t xml:space="preserve">The Panther’s radicalism and belief in armed self-defense overshadowed these positive programs and instead contributed to violent clashes with police. </w:t>
      </w:r>
    </w:p>
    <w:p w:rsidR="00F9371A" w:rsidRDefault="00F9371A" w:rsidP="00F9371A">
      <w:pPr>
        <w:pStyle w:val="OutlineHead3"/>
        <w:spacing w:line="260" w:lineRule="exact"/>
      </w:pPr>
      <w:r>
        <w:tab/>
        <w:t xml:space="preserve">4. </w:t>
      </w:r>
      <w:r>
        <w:tab/>
        <w:t>Young Lords</w:t>
      </w:r>
    </w:p>
    <w:p w:rsidR="00F9371A" w:rsidRDefault="00F9371A" w:rsidP="00F9371A">
      <w:pPr>
        <w:pStyle w:val="OutlineHead4"/>
        <w:spacing w:line="260" w:lineRule="exact"/>
      </w:pPr>
      <w:r>
        <w:lastRenderedPageBreak/>
        <w:tab/>
        <w:t xml:space="preserve">a. </w:t>
      </w:r>
      <w:r>
        <w:tab/>
      </w:r>
      <w:r w:rsidRPr="00DB5294">
        <w:t>Among those inspired by the Black Panthers were Puerto Ricans in New York. Their vehicle was the Young Lords Organization (YLO), later renamed the Young Lords Party. Like the Black Panthers, YLO activists sought self-determination for Puerto Ricans, both those in the United States and those on the island in the Caribbean.</w:t>
      </w:r>
    </w:p>
    <w:p w:rsidR="00F9371A" w:rsidRPr="00DB5294" w:rsidRDefault="00F9371A" w:rsidP="00F9371A">
      <w:pPr>
        <w:pStyle w:val="OutlineHead4"/>
        <w:spacing w:line="260" w:lineRule="exact"/>
      </w:pPr>
      <w:r>
        <w:tab/>
        <w:t xml:space="preserve">b. </w:t>
      </w:r>
      <w:r>
        <w:tab/>
        <w:t>YLO activists also focused on improving neighborhood conditions and increasing access to health care. Although YLO achieved limited success, their community organizing awakened community consciousness and produced future leaders.</w:t>
      </w:r>
    </w:p>
    <w:p w:rsidR="00F9371A" w:rsidRDefault="00F9371A" w:rsidP="00F9371A">
      <w:pPr>
        <w:pStyle w:val="OutlineHead3"/>
        <w:spacing w:line="260" w:lineRule="exact"/>
      </w:pPr>
      <w:r>
        <w:tab/>
        <w:t xml:space="preserve">5. </w:t>
      </w:r>
      <w:r>
        <w:tab/>
        <w:t>The New Urban Politics</w:t>
      </w:r>
    </w:p>
    <w:p w:rsidR="00F9371A" w:rsidRDefault="00F9371A" w:rsidP="00F9371A">
      <w:pPr>
        <w:pStyle w:val="OutlineHead4"/>
        <w:spacing w:line="260" w:lineRule="exact"/>
      </w:pPr>
      <w:r>
        <w:tab/>
        <w:t xml:space="preserve">a. </w:t>
      </w:r>
      <w:r>
        <w:tab/>
      </w:r>
      <w:r w:rsidRPr="00DB5294">
        <w:t>Black Power also inspired African Americans to work within the political system. By the mid-1960s, black residents neared 50 percent of the population in several major American cities—such as Detroit, Atlanta, Cleveland</w:t>
      </w:r>
      <w:r>
        <w:t xml:space="preserve">, and </w:t>
      </w:r>
      <w:r w:rsidRPr="00DB5294">
        <w:t>Washington, D</w:t>
      </w:r>
      <w:r>
        <w:t>.</w:t>
      </w:r>
      <w:r w:rsidRPr="00DB5294">
        <w:t>C.</w:t>
      </w:r>
    </w:p>
    <w:p w:rsidR="00F9371A" w:rsidRPr="00DB5294" w:rsidRDefault="00F9371A" w:rsidP="00F9371A">
      <w:pPr>
        <w:pStyle w:val="OutlineHead4"/>
        <w:spacing w:line="260" w:lineRule="exact"/>
      </w:pPr>
      <w:r>
        <w:tab/>
        <w:t xml:space="preserve">b. </w:t>
      </w:r>
      <w:r>
        <w:tab/>
        <w:t>The 1972 National Black Political Convention brought together radicals, liberals, and moderates; delegates issued the National Black Political Agenda, which called for community control over schools in black neighborhoods, national health insurance, and the elimination of the death penalty.</w:t>
      </w:r>
    </w:p>
    <w:p w:rsidR="00F9371A" w:rsidRPr="00DB5294" w:rsidRDefault="00F9371A" w:rsidP="00F9371A">
      <w:pPr>
        <w:pStyle w:val="OutlineHead4"/>
        <w:spacing w:line="260" w:lineRule="exact"/>
      </w:pPr>
      <w:r>
        <w:tab/>
        <w:t xml:space="preserve">c. </w:t>
      </w:r>
      <w:r>
        <w:tab/>
      </w:r>
      <w:r w:rsidRPr="00DB5294">
        <w:t>By the end of the century, black elected officials had become commonplace in major American cities. There were forty-seven African American big-city mayors by the 1990s, and blacks had led most of the nation’s most prominent cities: New York, Chicago, Los Angeles, Atlanta, Detroit, Philadelphia</w:t>
      </w:r>
      <w:r w:rsidRPr="005A2D1F">
        <w:t xml:space="preserve"> </w:t>
      </w:r>
      <w:r>
        <w:t xml:space="preserve">and </w:t>
      </w:r>
      <w:r w:rsidRPr="00DB5294">
        <w:t>Washington, D</w:t>
      </w:r>
      <w:r>
        <w:t>.</w:t>
      </w:r>
      <w:r w:rsidRPr="00DB5294">
        <w:t>C.</w:t>
      </w:r>
    </w:p>
    <w:p w:rsidR="00F9371A" w:rsidRPr="00DB5294" w:rsidRDefault="00F9371A" w:rsidP="00F9371A">
      <w:pPr>
        <w:pStyle w:val="OutlineHead2"/>
        <w:spacing w:line="260" w:lineRule="exact"/>
      </w:pPr>
      <w:r>
        <w:tab/>
        <w:t xml:space="preserve">B. </w:t>
      </w:r>
      <w:r>
        <w:tab/>
      </w:r>
      <w:r w:rsidRPr="00DB5294">
        <w:t>Poverty and Urban Violence</w:t>
      </w:r>
    </w:p>
    <w:p w:rsidR="00F9371A" w:rsidRPr="00DB5294" w:rsidRDefault="00F9371A" w:rsidP="00F9371A">
      <w:pPr>
        <w:pStyle w:val="OutlineHead3"/>
        <w:spacing w:line="260" w:lineRule="exact"/>
      </w:pPr>
      <w:r>
        <w:tab/>
        <w:t xml:space="preserve">1. </w:t>
      </w:r>
      <w:r>
        <w:tab/>
      </w:r>
      <w:r w:rsidRPr="00DB5294">
        <w:t xml:space="preserve">The first “long hot summer” began in July 1964 in New York City when police shot a black criminal suspect in Harlem. Angry youths looted and rioted there for a week. Over the next four years, the volatile issue of police brutality set off riots in dozens of cities. </w:t>
      </w:r>
    </w:p>
    <w:p w:rsidR="00F9371A" w:rsidRPr="00DB5294" w:rsidRDefault="00F9371A" w:rsidP="00F9371A">
      <w:pPr>
        <w:pStyle w:val="OutlineHead3"/>
        <w:spacing w:line="260" w:lineRule="exact"/>
      </w:pPr>
      <w:r>
        <w:tab/>
        <w:t xml:space="preserve">2. </w:t>
      </w:r>
      <w:r>
        <w:tab/>
      </w:r>
      <w:r w:rsidRPr="00DB5294">
        <w:t xml:space="preserve">In August 1965, the arrest of a young black motorist in the Watts section of Los Angeles sparked six days of rioting that left thirty-four people dead. </w:t>
      </w:r>
    </w:p>
    <w:p w:rsidR="00F9371A" w:rsidRPr="00DB5294" w:rsidRDefault="00F9371A" w:rsidP="00F9371A">
      <w:pPr>
        <w:pStyle w:val="OutlineHead3"/>
        <w:spacing w:line="260" w:lineRule="exact"/>
      </w:pPr>
      <w:r>
        <w:tab/>
        <w:t xml:space="preserve">3. </w:t>
      </w:r>
      <w:r>
        <w:tab/>
      </w:r>
      <w:r w:rsidRPr="00DB5294">
        <w:t>The riots of 1967, however, were the most serious, engulfing twenty-two cities in July and August. Forty-three people were killed in Detroit alone, nearly all of them black, and $50 million worth of property was destroyed. President Johnson called in the National Guard and U.S. Army troops, many of them having just returned from Vietnam, to restore order.</w:t>
      </w:r>
    </w:p>
    <w:p w:rsidR="00F9371A" w:rsidRDefault="00F9371A" w:rsidP="00F9371A">
      <w:pPr>
        <w:pStyle w:val="OutlineHead3"/>
        <w:spacing w:line="260" w:lineRule="exact"/>
      </w:pPr>
      <w:r>
        <w:tab/>
        <w:t xml:space="preserve">4. </w:t>
      </w:r>
      <w:r>
        <w:tab/>
        <w:t>President Johnson and Martin Luther King Jr. realized that legislation and speeches had not addressed the poverty and deprivation of cities.</w:t>
      </w:r>
    </w:p>
    <w:p w:rsidR="00F9371A" w:rsidRPr="00DB5294" w:rsidRDefault="00F9371A" w:rsidP="00F9371A">
      <w:pPr>
        <w:pStyle w:val="OutlineHead3"/>
        <w:spacing w:line="260" w:lineRule="exact"/>
      </w:pPr>
      <w:r>
        <w:tab/>
        <w:t xml:space="preserve">5. </w:t>
      </w:r>
      <w:r>
        <w:tab/>
      </w:r>
      <w:r w:rsidRPr="00DB5294">
        <w:t xml:space="preserve">Following the gut-wrenching riots of 1967, Johnson appointed a presidential commission, headed by Illinois governor Otto </w:t>
      </w:r>
      <w:proofErr w:type="spellStart"/>
      <w:r w:rsidRPr="00DB5294">
        <w:t>Kerner</w:t>
      </w:r>
      <w:proofErr w:type="spellEnd"/>
      <w:r w:rsidRPr="00DB5294">
        <w:t xml:space="preserve">, to investigate the causes of the violence. Released in 1968, the </w:t>
      </w:r>
      <w:proofErr w:type="spellStart"/>
      <w:r w:rsidRPr="00DB5294">
        <w:t>Kerner</w:t>
      </w:r>
      <w:proofErr w:type="spellEnd"/>
      <w:r w:rsidRPr="00DB5294">
        <w:t xml:space="preserve"> Commission Report was a searing look at race in America.</w:t>
      </w:r>
    </w:p>
    <w:p w:rsidR="00F9371A" w:rsidRPr="00DB5294" w:rsidRDefault="00F9371A" w:rsidP="00F9371A">
      <w:pPr>
        <w:pStyle w:val="OutlineHead3"/>
        <w:spacing w:line="260" w:lineRule="exact"/>
      </w:pPr>
      <w:r>
        <w:tab/>
        <w:t xml:space="preserve">6. </w:t>
      </w:r>
      <w:r>
        <w:tab/>
      </w:r>
      <w:r w:rsidRPr="00DB5294">
        <w:t>Stirred by turmoil in the cities, and seeing the limitations of his civil rights achievements, Martin Luther King began to confront the deep-seated problems of poverty and racism facing American blacks. He began to criticize President Johnson and Congress for prioritizing the war in Vietnam over ending poverty at home, and he planned a massive Poor People’s Campaign to fight economic injustice.</w:t>
      </w:r>
    </w:p>
    <w:p w:rsidR="00F9371A" w:rsidRDefault="00F9371A" w:rsidP="00F9371A">
      <w:pPr>
        <w:pStyle w:val="OutlineHead3"/>
        <w:spacing w:line="260" w:lineRule="exact"/>
      </w:pPr>
      <w:r>
        <w:tab/>
        <w:t xml:space="preserve">7. </w:t>
      </w:r>
      <w:r>
        <w:tab/>
      </w:r>
      <w:r w:rsidRPr="00DB5294">
        <w:t>To advance that cause, King went to Memphis, Tennessee, to support a strike by predominantly black sanitation workers. There, on April 4, 1968, he was assassinated by escaped convict James Earl Ray. King’s death set off a further round of urban rioting, with major violence breaking out in more than a hundred cities.</w:t>
      </w:r>
    </w:p>
    <w:p w:rsidR="00F9371A" w:rsidRPr="00DB5294" w:rsidRDefault="00F9371A" w:rsidP="00F9371A">
      <w:pPr>
        <w:pStyle w:val="OutlineHead3"/>
        <w:spacing w:line="260" w:lineRule="exact"/>
      </w:pPr>
      <w:r>
        <w:tab/>
        <w:t xml:space="preserve">8. </w:t>
      </w:r>
      <w:r>
        <w:tab/>
        <w:t xml:space="preserve">Although the civil rights movement had brought about real tangible changes, by 1968 the fight over civil rights had also divided the country. Democrats were losing credibility as citizens became more concerned about maintenance of law and order and other national concerns. </w:t>
      </w:r>
    </w:p>
    <w:p w:rsidR="00F9371A" w:rsidRPr="00DB5294" w:rsidRDefault="00F9371A" w:rsidP="00F9371A">
      <w:pPr>
        <w:pStyle w:val="OutlineHead2"/>
        <w:spacing w:line="260" w:lineRule="exact"/>
      </w:pPr>
      <w:r>
        <w:tab/>
        <w:t xml:space="preserve">C. </w:t>
      </w:r>
      <w:r>
        <w:tab/>
      </w:r>
      <w:r w:rsidRPr="00DB5294">
        <w:t>Rise of the Chicano Movement</w:t>
      </w:r>
    </w:p>
    <w:p w:rsidR="00F9371A" w:rsidRPr="00DB5294" w:rsidRDefault="00F9371A" w:rsidP="00F9371A">
      <w:pPr>
        <w:pStyle w:val="OutlineHead3"/>
        <w:spacing w:line="260" w:lineRule="exact"/>
      </w:pPr>
      <w:r>
        <w:tab/>
        <w:t xml:space="preserve">1. </w:t>
      </w:r>
      <w:r>
        <w:tab/>
      </w:r>
      <w:r w:rsidRPr="00DB5294">
        <w:t>Mexican Americans had something of a counterpart to Martin Luther King: Cesar Chavez. He and Dolores Huerta had worked for the Community Service Organization (CSO), a California group founded in the 1950s to promote Mexican political participation and civil rights. Leaving that organization in 1962, Chavez concentrated on the agricultural region around Delano, California. With Huerta, he organized the United Farm Workers (UFW), a union for migrant workers.</w:t>
      </w:r>
    </w:p>
    <w:p w:rsidR="00F9371A" w:rsidRPr="00DB5294" w:rsidRDefault="00F9371A" w:rsidP="00F9371A">
      <w:pPr>
        <w:pStyle w:val="OutlineHead3"/>
        <w:spacing w:line="260" w:lineRule="exact"/>
      </w:pPr>
      <w:r>
        <w:tab/>
        <w:t xml:space="preserve">2. </w:t>
      </w:r>
      <w:r>
        <w:tab/>
      </w:r>
      <w:r w:rsidRPr="00DB5294">
        <w:t>A 1965 grape pickers’ strike led the UFW to call a nationwide boycott of table grapes, bringing Chavez huge publicity and backing from the AFL-CIO. Chavez staged a hunger strike in 1968, which ended dramatically after twenty-eight days with Senator Robert F. Kennedy at his side to break the fast. Victory came in 1970 when California grape growers signed contracts recognizing the UFW.</w:t>
      </w:r>
    </w:p>
    <w:p w:rsidR="00F9371A" w:rsidRPr="00DB5294" w:rsidRDefault="00F9371A" w:rsidP="00F9371A">
      <w:pPr>
        <w:pStyle w:val="OutlineHead3"/>
        <w:spacing w:line="260" w:lineRule="exact"/>
      </w:pPr>
      <w:r>
        <w:tab/>
        <w:t xml:space="preserve">3. </w:t>
      </w:r>
      <w:r>
        <w:tab/>
      </w:r>
      <w:r w:rsidRPr="00DB5294">
        <w:t xml:space="preserve">Mexican Americans shared some civil rights concerns with African Americans—especially access to jobs—but they also had unique concerns: the status of the Spanish language in schools, for instance, and immigration policy. </w:t>
      </w:r>
    </w:p>
    <w:p w:rsidR="00F9371A" w:rsidRPr="00DB5294" w:rsidRDefault="00F9371A" w:rsidP="00F9371A">
      <w:pPr>
        <w:pStyle w:val="OutlineHead3"/>
        <w:spacing w:line="260" w:lineRule="exact"/>
      </w:pPr>
      <w:r>
        <w:tab/>
        <w:t xml:space="preserve">4. </w:t>
      </w:r>
      <w:r>
        <w:tab/>
      </w:r>
      <w:r w:rsidRPr="00DB5294">
        <w:t>Mexican Americans had been politically active since the 1940s, aiming to surmount the poverty, language barriers, and discrimination that obstructed political involvement.</w:t>
      </w:r>
    </w:p>
    <w:p w:rsidR="00F9371A" w:rsidRPr="00DB5294" w:rsidRDefault="00F9371A" w:rsidP="00F9371A">
      <w:pPr>
        <w:pStyle w:val="OutlineHead3"/>
        <w:spacing w:line="260" w:lineRule="exact"/>
      </w:pPr>
      <w:r>
        <w:lastRenderedPageBreak/>
        <w:tab/>
        <w:t xml:space="preserve">5. </w:t>
      </w:r>
      <w:r>
        <w:tab/>
      </w:r>
      <w:r w:rsidRPr="00DB5294">
        <w:t xml:space="preserve">Those efforts began to pay off in the 1960s, when the Mexican American Political Association (MAPA) mobilized support for John F. Kennedy and worked successfully with other organizations to elect Mexican American candidates to Congress. </w:t>
      </w:r>
    </w:p>
    <w:p w:rsidR="00F9371A" w:rsidRPr="00DB5294" w:rsidRDefault="00F9371A" w:rsidP="00F9371A">
      <w:pPr>
        <w:pStyle w:val="OutlineHead3"/>
        <w:spacing w:line="260" w:lineRule="exact"/>
      </w:pPr>
      <w:r>
        <w:tab/>
      </w:r>
      <w:r w:rsidRPr="00DB5294">
        <w:t>6.</w:t>
      </w:r>
      <w:r>
        <w:t xml:space="preserve"> </w:t>
      </w:r>
      <w:r>
        <w:tab/>
      </w:r>
      <w:r w:rsidRPr="00DB5294">
        <w:t>Two other organizations, the Mexican American Legal Defense Fund (MALDF) and the Southwest Voter Registration and Education Project, carried the fight against discrimination to Washington, D</w:t>
      </w:r>
      <w:r>
        <w:t>.</w:t>
      </w:r>
      <w:r w:rsidRPr="00DB5294">
        <w:t>C</w:t>
      </w:r>
      <w:r>
        <w:t>.,</w:t>
      </w:r>
      <w:r w:rsidRPr="00DB5294">
        <w:t xml:space="preserve"> and mobilized Mexican Americans into an increasingly powerful voting bloc. </w:t>
      </w:r>
    </w:p>
    <w:p w:rsidR="00F9371A" w:rsidRPr="00DB5294" w:rsidRDefault="00F9371A" w:rsidP="00F9371A">
      <w:pPr>
        <w:pStyle w:val="OutlineHead3"/>
        <w:spacing w:line="260" w:lineRule="exact"/>
      </w:pPr>
      <w:r>
        <w:tab/>
        <w:t xml:space="preserve">7. </w:t>
      </w:r>
      <w:r>
        <w:tab/>
      </w:r>
      <w:r w:rsidRPr="00DB5294">
        <w:t>Younger Mexican Americans grew impatient with civil rights groups such as MAPA and MALDEF, however. The barrios of Los Angeles and other western cities produced the militant Brown Berets, modeled on the Black Panthers.</w:t>
      </w:r>
    </w:p>
    <w:p w:rsidR="00F9371A" w:rsidRPr="00DB5294" w:rsidRDefault="00F9371A" w:rsidP="00F9371A">
      <w:pPr>
        <w:pStyle w:val="OutlineHead3"/>
        <w:spacing w:line="260" w:lineRule="exact"/>
      </w:pPr>
      <w:r>
        <w:tab/>
        <w:t>8.</w:t>
      </w:r>
      <w:r>
        <w:tab/>
      </w:r>
      <w:r w:rsidRPr="00DB5294">
        <w:t>Rejecting the</w:t>
      </w:r>
      <w:r>
        <w:t xml:space="preserve"> assimilationist approach </w:t>
      </w:r>
      <w:r w:rsidRPr="00DB5294">
        <w:t>of their elders, f</w:t>
      </w:r>
      <w:r>
        <w:t xml:space="preserve">ifteen hundred Mexican American </w:t>
      </w:r>
      <w:r w:rsidRPr="00DB5294">
        <w:t xml:space="preserve">students met in Denver in 1969 to hammer out a new political and cultural agenda. They proclaimed a new term, </w:t>
      </w:r>
      <w:r w:rsidRPr="00DF1ED2">
        <w:rPr>
          <w:i/>
        </w:rPr>
        <w:t>Chicano</w:t>
      </w:r>
      <w:r w:rsidRPr="00DB5294">
        <w:t xml:space="preserve">, to replace </w:t>
      </w:r>
      <w:r w:rsidRPr="00DF1ED2">
        <w:rPr>
          <w:i/>
        </w:rPr>
        <w:t>Mexican American</w:t>
      </w:r>
      <w:r w:rsidRPr="00DB5294">
        <w:t xml:space="preserve">, and later organized a political party, La Raza </w:t>
      </w:r>
      <w:proofErr w:type="spellStart"/>
      <w:r w:rsidRPr="00DB5294">
        <w:t>Unida</w:t>
      </w:r>
      <w:proofErr w:type="spellEnd"/>
      <w:r w:rsidRPr="00DB5294">
        <w:t xml:space="preserve"> (The United Race), to promote Chicano interests.</w:t>
      </w:r>
    </w:p>
    <w:p w:rsidR="00F9371A" w:rsidRDefault="00F9371A" w:rsidP="00F9371A">
      <w:pPr>
        <w:pStyle w:val="OutlineHead2"/>
        <w:spacing w:line="260" w:lineRule="exact"/>
      </w:pPr>
      <w:r>
        <w:tab/>
        <w:t xml:space="preserve">D. </w:t>
      </w:r>
      <w:r>
        <w:tab/>
        <w:t>The American Indian Movement</w:t>
      </w:r>
    </w:p>
    <w:p w:rsidR="00F9371A" w:rsidRPr="00DB5294" w:rsidRDefault="00F9371A" w:rsidP="00F9371A">
      <w:pPr>
        <w:pStyle w:val="OutlineHead3"/>
        <w:spacing w:line="260" w:lineRule="exact"/>
      </w:pPr>
      <w:r>
        <w:tab/>
        <w:t xml:space="preserve">1. </w:t>
      </w:r>
      <w:r>
        <w:tab/>
      </w:r>
      <w:r w:rsidRPr="00DB5294">
        <w:t xml:space="preserve">Numbering nearly 800,000 in the 1960s, native people were exceedingly diverse, divided by language, tribal history, region, and degree of integration into American life. As a group, they shared a staggering unemployment rate—ten times the national average—and were the worst off in housing, disease rates, and access to education. </w:t>
      </w:r>
    </w:p>
    <w:p w:rsidR="00F9371A" w:rsidRPr="00DB5294" w:rsidRDefault="00F9371A" w:rsidP="00F9371A">
      <w:pPr>
        <w:pStyle w:val="OutlineHead3"/>
        <w:spacing w:line="260" w:lineRule="exact"/>
      </w:pPr>
      <w:r>
        <w:tab/>
        <w:t xml:space="preserve">2. </w:t>
      </w:r>
      <w:r>
        <w:tab/>
      </w:r>
      <w:r w:rsidRPr="00DB5294">
        <w:t xml:space="preserve">In the 1960s, the prevailing spirit of protest swept through Indian communities. Young militants challenged their elders in the National Congress of American Indians. Beginning in 1960, the National Indian Youth Council (NIYC), under the slogan “For a Greater Indian America,” promoted the </w:t>
      </w:r>
      <w:r>
        <w:t>ideal</w:t>
      </w:r>
      <w:r w:rsidRPr="00DB5294">
        <w:t xml:space="preserve"> of all </w:t>
      </w:r>
      <w:r>
        <w:t>Native Americans</w:t>
      </w:r>
      <w:r w:rsidRPr="00DB5294">
        <w:t xml:space="preserve"> as a single ethnic group.</w:t>
      </w:r>
    </w:p>
    <w:p w:rsidR="00F9371A" w:rsidRPr="00DB5294" w:rsidRDefault="00F9371A" w:rsidP="00F9371A">
      <w:pPr>
        <w:pStyle w:val="OutlineHead3"/>
        <w:spacing w:line="260" w:lineRule="exact"/>
      </w:pPr>
      <w:r>
        <w:tab/>
        <w:t xml:space="preserve">3. </w:t>
      </w:r>
      <w:r>
        <w:tab/>
      </w:r>
      <w:r w:rsidRPr="00DB5294">
        <w:t xml:space="preserve">The NIYC had substantial influence within tribal communities, but two other organizations, the militant Indians of All Tribes (IAT) and American Indian Movement (AIM), attracted more attention in the larger society. These groups embraced the concept of Red Power, and beginning in 1968 </w:t>
      </w:r>
      <w:r>
        <w:t xml:space="preserve">they </w:t>
      </w:r>
      <w:r w:rsidRPr="00DB5294">
        <w:t xml:space="preserve">staged escalating protests to draw attention to Indian concerns. In 1969, </w:t>
      </w:r>
      <w:r>
        <w:t xml:space="preserve">members of </w:t>
      </w:r>
      <w:r w:rsidRPr="00DB5294">
        <w:t>Indians of All Tribes occupied the deserted federal penitentiary on Alcatraz Island in San Francisco Bay.</w:t>
      </w:r>
    </w:p>
    <w:p w:rsidR="00F9371A" w:rsidRPr="00DB5294" w:rsidRDefault="00F9371A" w:rsidP="00F9371A">
      <w:pPr>
        <w:pStyle w:val="OutlineHead3"/>
        <w:spacing w:line="260" w:lineRule="exact"/>
      </w:pPr>
      <w:r>
        <w:tab/>
        <w:t xml:space="preserve">4. </w:t>
      </w:r>
      <w:r>
        <w:tab/>
      </w:r>
      <w:r w:rsidRPr="00DB5294">
        <w:t>In 1972, AIM members joined the Trail of Broken Treaties</w:t>
      </w:r>
      <w:r>
        <w:t>,</w:t>
      </w:r>
      <w:r w:rsidRPr="00DB5294">
        <w:t xml:space="preserve"> </w:t>
      </w:r>
      <w:r>
        <w:t xml:space="preserve">a </w:t>
      </w:r>
      <w:r w:rsidRPr="00DB5294">
        <w:t>march sponsored by a number of Indian groups. When AIM activists seized the headquarters of the hated Bureau of Indian Affairs in Washington, D</w:t>
      </w:r>
      <w:r>
        <w:t>.</w:t>
      </w:r>
      <w:r w:rsidRPr="00DB5294">
        <w:t>C</w:t>
      </w:r>
      <w:r>
        <w:t>.,</w:t>
      </w:r>
      <w:r w:rsidRPr="00DB5294">
        <w:t xml:space="preserve"> and ransacked the building, older tribal leaders denounced them.</w:t>
      </w:r>
    </w:p>
    <w:p w:rsidR="00F9371A" w:rsidRPr="00DB5294" w:rsidRDefault="00F9371A" w:rsidP="00F9371A">
      <w:pPr>
        <w:pStyle w:val="OutlineHead3"/>
        <w:spacing w:line="260" w:lineRule="exact"/>
      </w:pPr>
      <w:r>
        <w:tab/>
        <w:t xml:space="preserve">5. </w:t>
      </w:r>
      <w:r>
        <w:tab/>
      </w:r>
      <w:r w:rsidRPr="00DB5294">
        <w:t>However, AIM managed to focus national media attention on Native American issues with a siege at Wounded Knee, South Dakota, in February 1973. The site of the infamous 1890 massacre of the Sioux, Wounded Knee was situated on the Pine Ridge reservation, where young AIM activists had cultivated ties to sympathetic elders. For more than two months, AIM members occupied a small collection of buildings, surrounded by a cordon of FBI agents and U.S. marshals. Several gun battles left two dead, and the siege was finally brought to a negotiated end.</w:t>
      </w:r>
    </w:p>
    <w:p w:rsidR="00F9371A" w:rsidRDefault="00F9371A" w:rsidP="00F9371A"/>
    <w:sectPr w:rsidR="00F9371A" w:rsidSect="00F937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71A"/>
    <w:rsid w:val="00D26935"/>
    <w:rsid w:val="00F9371A"/>
    <w:rsid w:val="00F96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3D65F-A28A-4585-AAA2-6A99EB89F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Heading2"/>
    <w:qFormat/>
    <w:rsid w:val="00F9371A"/>
    <w:pPr>
      <w:spacing w:after="0" w:line="480" w:lineRule="auto"/>
      <w:ind w:left="360"/>
    </w:pPr>
    <w:rPr>
      <w:rFonts w:ascii="Times New Roman" w:eastAsia="Times New Roman" w:hAnsi="Times New Roman" w:cs="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
    <w:name w:val="Chapter Head"/>
    <w:autoRedefine/>
    <w:rsid w:val="00F9371A"/>
    <w:pPr>
      <w:tabs>
        <w:tab w:val="center" w:pos="8640"/>
      </w:tabs>
      <w:spacing w:after="0" w:line="240" w:lineRule="auto"/>
    </w:pPr>
    <w:rPr>
      <w:rFonts w:ascii="Times New Roman" w:eastAsia="Times New Roman" w:hAnsi="Times New Roman" w:cs="Times New Roman"/>
      <w:caps/>
      <w:spacing w:val="24"/>
      <w:sz w:val="24"/>
      <w:szCs w:val="24"/>
      <w:u w:val="single"/>
    </w:rPr>
  </w:style>
  <w:style w:type="paragraph" w:customStyle="1" w:styleId="ChapterNumber">
    <w:name w:val="Chapter Number"/>
    <w:autoRedefine/>
    <w:rsid w:val="00F9371A"/>
    <w:pPr>
      <w:tabs>
        <w:tab w:val="center" w:pos="8640"/>
      </w:tabs>
      <w:spacing w:after="840" w:line="240" w:lineRule="auto"/>
    </w:pPr>
    <w:rPr>
      <w:rFonts w:ascii="Times New Roman" w:eastAsia="Times New Roman" w:hAnsi="Times New Roman" w:cs="Times New Roman"/>
      <w:sz w:val="110"/>
      <w:szCs w:val="24"/>
    </w:rPr>
  </w:style>
  <w:style w:type="paragraph" w:customStyle="1" w:styleId="ChapterTitle">
    <w:name w:val="Chapter Title"/>
    <w:rsid w:val="00F9371A"/>
    <w:pPr>
      <w:spacing w:after="120" w:line="240" w:lineRule="auto"/>
    </w:pPr>
    <w:rPr>
      <w:rFonts w:ascii="Times New Roman" w:eastAsia="Times New Roman" w:hAnsi="Times New Roman" w:cs="Times New Roman"/>
      <w:sz w:val="68"/>
      <w:szCs w:val="24"/>
    </w:rPr>
  </w:style>
  <w:style w:type="paragraph" w:customStyle="1" w:styleId="OutlineHead1">
    <w:name w:val="Outline Head 1"/>
    <w:rsid w:val="00F9371A"/>
    <w:pPr>
      <w:tabs>
        <w:tab w:val="left" w:pos="360"/>
      </w:tabs>
      <w:spacing w:after="0" w:line="280" w:lineRule="atLeast"/>
      <w:ind w:left="360" w:hanging="360"/>
    </w:pPr>
    <w:rPr>
      <w:rFonts w:ascii="Times New Roman" w:eastAsia="Times New Roman" w:hAnsi="Times New Roman" w:cs="Times New Roman"/>
      <w:b/>
      <w:sz w:val="21"/>
      <w:szCs w:val="24"/>
    </w:rPr>
  </w:style>
  <w:style w:type="paragraph" w:customStyle="1" w:styleId="OutlineHead2">
    <w:name w:val="Outline Head 2"/>
    <w:rsid w:val="00F9371A"/>
    <w:pPr>
      <w:tabs>
        <w:tab w:val="right" w:pos="540"/>
        <w:tab w:val="left" w:pos="630"/>
      </w:tabs>
      <w:spacing w:after="0" w:line="280" w:lineRule="atLeast"/>
      <w:ind w:left="630" w:hanging="630"/>
    </w:pPr>
    <w:rPr>
      <w:rFonts w:ascii="Times New Roman" w:eastAsia="Times New Roman" w:hAnsi="Times New Roman" w:cs="Times New Roman"/>
      <w:sz w:val="21"/>
      <w:szCs w:val="24"/>
    </w:rPr>
  </w:style>
  <w:style w:type="paragraph" w:customStyle="1" w:styleId="OutlineHead3">
    <w:name w:val="Outline Head 3"/>
    <w:link w:val="OutlineHead3Char"/>
    <w:rsid w:val="00F9371A"/>
    <w:pPr>
      <w:tabs>
        <w:tab w:val="right" w:pos="810"/>
        <w:tab w:val="left" w:pos="900"/>
      </w:tabs>
      <w:spacing w:after="0" w:line="280" w:lineRule="atLeast"/>
      <w:ind w:left="900" w:hanging="900"/>
    </w:pPr>
    <w:rPr>
      <w:rFonts w:ascii="Times New Roman" w:eastAsia="Times New Roman" w:hAnsi="Times New Roman" w:cs="Times New Roman"/>
      <w:sz w:val="21"/>
      <w:szCs w:val="24"/>
    </w:rPr>
  </w:style>
  <w:style w:type="character" w:customStyle="1" w:styleId="OutlineHead3Char">
    <w:name w:val="Outline Head 3 Char"/>
    <w:link w:val="OutlineHead3"/>
    <w:rsid w:val="00F9371A"/>
    <w:rPr>
      <w:rFonts w:ascii="Times New Roman" w:eastAsia="Times New Roman" w:hAnsi="Times New Roman" w:cs="Times New Roman"/>
      <w:sz w:val="21"/>
      <w:szCs w:val="24"/>
    </w:rPr>
  </w:style>
  <w:style w:type="paragraph" w:customStyle="1" w:styleId="OutlineHead4">
    <w:name w:val="Outline Head 4"/>
    <w:link w:val="OutlineHead4Char"/>
    <w:rsid w:val="00F9371A"/>
    <w:pPr>
      <w:tabs>
        <w:tab w:val="right" w:pos="1080"/>
        <w:tab w:val="left" w:pos="1170"/>
      </w:tabs>
      <w:spacing w:after="0" w:line="280" w:lineRule="atLeast"/>
      <w:ind w:left="1170" w:hanging="1170"/>
    </w:pPr>
    <w:rPr>
      <w:rFonts w:ascii="Times New Roman" w:eastAsia="Times New Roman" w:hAnsi="Times New Roman" w:cs="Times New Roman"/>
      <w:sz w:val="21"/>
      <w:szCs w:val="24"/>
    </w:rPr>
  </w:style>
  <w:style w:type="character" w:customStyle="1" w:styleId="OutlineHead4Char">
    <w:name w:val="Outline Head 4 Char"/>
    <w:link w:val="OutlineHead4"/>
    <w:rsid w:val="00F9371A"/>
    <w:rPr>
      <w:rFonts w:ascii="Times New Roman" w:eastAsia="Times New Roman" w:hAnsi="Times New Roman" w:cs="Times New Roman"/>
      <w:sz w:val="21"/>
      <w:szCs w:val="24"/>
    </w:rPr>
  </w:style>
  <w:style w:type="paragraph" w:customStyle="1" w:styleId="ChapterHeading1">
    <w:name w:val="Chapter Heading 1"/>
    <w:rsid w:val="00F9371A"/>
    <w:pPr>
      <w:spacing w:before="360" w:after="240" w:line="240" w:lineRule="auto"/>
    </w:pPr>
    <w:rPr>
      <w:rFonts w:ascii="Times New Roman" w:eastAsia="Times New Roman" w:hAnsi="Times New Roman" w:cs="Times New Roman"/>
      <w:caps/>
      <w:sz w:val="32"/>
      <w:szCs w:val="24"/>
    </w:rPr>
  </w:style>
  <w:style w:type="paragraph" w:customStyle="1" w:styleId="ChapterTextspaceafter">
    <w:name w:val="Chapter Text space after"/>
    <w:basedOn w:val="Normal"/>
    <w:rsid w:val="00F9371A"/>
    <w:pPr>
      <w:tabs>
        <w:tab w:val="left" w:pos="360"/>
      </w:tabs>
      <w:spacing w:after="120" w:line="240" w:lineRule="auto"/>
      <w:ind w:left="0"/>
    </w:pPr>
    <w:rPr>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5184</Words>
  <Characters>29555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34670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Alian, Justin</dc:creator>
  <cp:keywords/>
  <dc:description/>
  <cp:lastModifiedBy>Alian, Justin</cp:lastModifiedBy>
  <cp:revision>1</cp:revision>
  <dcterms:created xsi:type="dcterms:W3CDTF">2015-11-18T16:59:00Z</dcterms:created>
  <dcterms:modified xsi:type="dcterms:W3CDTF">2015-11-18T17:00:00Z</dcterms:modified>
</cp:coreProperties>
</file>